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B4B20" w14:textId="68D8F470" w:rsidR="00C60AA7" w:rsidRDefault="00E64D7B" w:rsidP="00C76643">
      <w:pPr>
        <w:pStyle w:val="Heading1"/>
        <w:jc w:val="right"/>
        <w:rPr>
          <w:rStyle w:val="Heading2Char"/>
          <w:b/>
          <w:sz w:val="44"/>
        </w:rPr>
      </w:pPr>
      <w:bookmarkStart w:id="0" w:name="_GoBack"/>
      <w:bookmarkEnd w:id="0"/>
      <w:r w:rsidRPr="006E7C51">
        <w:rPr>
          <w:noProof/>
        </w:rPr>
        <w:drawing>
          <wp:anchor distT="0" distB="0" distL="114300" distR="114300" simplePos="0" relativeHeight="251661312" behindDoc="0" locked="0" layoutInCell="1" allowOverlap="1" wp14:anchorId="274DD3B8" wp14:editId="6FBFF03D">
            <wp:simplePos x="0" y="0"/>
            <wp:positionH relativeFrom="margin">
              <wp:align>left</wp:align>
            </wp:positionH>
            <wp:positionV relativeFrom="paragraph">
              <wp:posOffset>0</wp:posOffset>
            </wp:positionV>
            <wp:extent cx="1988820" cy="617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c-logo.jpg"/>
                    <pic:cNvPicPr/>
                  </pic:nvPicPr>
                  <pic:blipFill>
                    <a:blip r:embed="rId12">
                      <a:extLst>
                        <a:ext uri="{28A0092B-C50C-407E-A947-70E740481C1C}">
                          <a14:useLocalDpi xmlns:a14="http://schemas.microsoft.com/office/drawing/2010/main" val="0"/>
                        </a:ext>
                      </a:extLst>
                    </a:blip>
                    <a:stretch>
                      <a:fillRect/>
                    </a:stretch>
                  </pic:blipFill>
                  <pic:spPr>
                    <a:xfrm>
                      <a:off x="0" y="0"/>
                      <a:ext cx="1988820" cy="617220"/>
                    </a:xfrm>
                    <a:prstGeom prst="rect">
                      <a:avLst/>
                    </a:prstGeom>
                  </pic:spPr>
                </pic:pic>
              </a:graphicData>
            </a:graphic>
            <wp14:sizeRelH relativeFrom="page">
              <wp14:pctWidth>0</wp14:pctWidth>
            </wp14:sizeRelH>
            <wp14:sizeRelV relativeFrom="page">
              <wp14:pctHeight>0</wp14:pctHeight>
            </wp14:sizeRelV>
          </wp:anchor>
        </w:drawing>
      </w:r>
      <w:r w:rsidRPr="00E34DCE">
        <w:rPr>
          <w:rStyle w:val="Heading2Char"/>
          <w:b/>
          <w:sz w:val="44"/>
        </w:rPr>
        <w:t xml:space="preserve"> </w:t>
      </w:r>
      <w:r w:rsidR="009F1826">
        <w:rPr>
          <w:rStyle w:val="Heading2Char"/>
          <w:b/>
          <w:sz w:val="44"/>
        </w:rPr>
        <w:t xml:space="preserve">    </w:t>
      </w:r>
      <w:r w:rsidR="00C60AA7">
        <w:rPr>
          <w:rStyle w:val="Heading2Char"/>
          <w:b/>
          <w:sz w:val="44"/>
        </w:rPr>
        <w:t xml:space="preserve">       </w:t>
      </w:r>
      <w:r w:rsidR="00C76643">
        <w:rPr>
          <w:rStyle w:val="Heading2Char"/>
          <w:b/>
          <w:sz w:val="44"/>
        </w:rPr>
        <w:tab/>
      </w:r>
      <w:r w:rsidR="00C76643">
        <w:rPr>
          <w:rStyle w:val="Heading2Char"/>
          <w:b/>
          <w:sz w:val="44"/>
        </w:rPr>
        <w:tab/>
      </w:r>
      <w:r w:rsidR="000274C2" w:rsidRPr="00E34DCE">
        <w:rPr>
          <w:rStyle w:val="Heading2Char"/>
          <w:b/>
          <w:sz w:val="44"/>
        </w:rPr>
        <w:t>Syllabus</w:t>
      </w:r>
      <w:r w:rsidR="00C76643">
        <w:rPr>
          <w:rStyle w:val="Heading2Char"/>
          <w:b/>
          <w:sz w:val="44"/>
        </w:rPr>
        <w:t xml:space="preserve"> ITE 119-D</w:t>
      </w:r>
      <w:r w:rsidR="00E22579">
        <w:rPr>
          <w:rStyle w:val="Heading2Char"/>
          <w:b/>
          <w:sz w:val="44"/>
        </w:rPr>
        <w:t>9</w:t>
      </w:r>
      <w:r w:rsidR="00C76643">
        <w:rPr>
          <w:rStyle w:val="Heading2Char"/>
          <w:b/>
          <w:sz w:val="44"/>
        </w:rPr>
        <w:t>A</w:t>
      </w:r>
    </w:p>
    <w:p w14:paraId="462DCE49" w14:textId="57205008" w:rsidR="00D9792C" w:rsidRDefault="000274C2" w:rsidP="0043652D">
      <w:pPr>
        <w:pStyle w:val="Heading1"/>
        <w:rPr>
          <w:rStyle w:val="Heading2Char"/>
          <w:b/>
          <w:sz w:val="44"/>
        </w:rPr>
      </w:pPr>
      <w:r w:rsidRPr="000274C2">
        <w:rPr>
          <w:rStyle w:val="Heading2Char"/>
          <w:b/>
          <w:noProof/>
          <w:sz w:val="44"/>
        </w:rPr>
        <mc:AlternateContent>
          <mc:Choice Requires="wps">
            <w:drawing>
              <wp:anchor distT="45720" distB="45720" distL="114300" distR="114300" simplePos="0" relativeHeight="251663360" behindDoc="0" locked="0" layoutInCell="1" allowOverlap="1" wp14:anchorId="31704F6B" wp14:editId="71FDCAE6">
                <wp:simplePos x="0" y="0"/>
                <wp:positionH relativeFrom="column">
                  <wp:posOffset>2194560</wp:posOffset>
                </wp:positionH>
                <wp:positionV relativeFrom="paragraph">
                  <wp:posOffset>205105</wp:posOffset>
                </wp:positionV>
                <wp:extent cx="4023360" cy="6762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76275"/>
                        </a:xfrm>
                        <a:prstGeom prst="rect">
                          <a:avLst/>
                        </a:prstGeom>
                        <a:solidFill>
                          <a:srgbClr val="FFFFFF"/>
                        </a:solidFill>
                        <a:ln w="9525">
                          <a:solidFill>
                            <a:srgbClr val="000000"/>
                          </a:solidFill>
                          <a:miter lim="800000"/>
                          <a:headEnd/>
                          <a:tailEnd/>
                        </a:ln>
                      </wps:spPr>
                      <wps:txbx>
                        <w:txbxContent>
                          <w:p w14:paraId="7F2EA4DB" w14:textId="77777777" w:rsidR="003E0B85" w:rsidRPr="000274C2" w:rsidRDefault="003E0B85" w:rsidP="000274C2">
                            <w:pPr>
                              <w:rPr>
                                <w:b/>
                                <w:color w:val="FF0000"/>
                                <w:sz w:val="16"/>
                                <w:szCs w:val="16"/>
                              </w:rPr>
                            </w:pPr>
                            <w:r w:rsidRPr="000274C2">
                              <w:rPr>
                                <w:sz w:val="16"/>
                                <w:szCs w:val="16"/>
                              </w:rPr>
                              <w:t>Rappahannock Community College’s (RCC) Quality Enhancement Plan (QEP), aims to equip students with technology skills needed to navigate the college experience, to succeed academically, and to compete in a 21</w:t>
                            </w:r>
                            <w:r w:rsidRPr="000274C2">
                              <w:rPr>
                                <w:sz w:val="16"/>
                                <w:szCs w:val="16"/>
                                <w:vertAlign w:val="superscript"/>
                              </w:rPr>
                              <w:t>st</w:t>
                            </w:r>
                            <w:r w:rsidRPr="000274C2">
                              <w:rPr>
                                <w:sz w:val="16"/>
                                <w:szCs w:val="16"/>
                              </w:rPr>
                              <w:t xml:space="preserve"> century workplace. </w:t>
                            </w:r>
                            <w:r w:rsidRPr="000274C2">
                              <w:rPr>
                                <w:rStyle w:val="Heading2Char"/>
                                <w:b/>
                                <w:sz w:val="16"/>
                                <w:szCs w:val="16"/>
                              </w:rPr>
                              <w:t>https://www.rappahannock.edu/qep</w:t>
                            </w:r>
                          </w:p>
                          <w:p w14:paraId="3B775D38" w14:textId="77777777" w:rsidR="003E0B85" w:rsidRDefault="003E0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704F6B" id="_x0000_t202" coordsize="21600,21600" o:spt="202" path="m,l,21600r21600,l21600,xe">
                <v:stroke joinstyle="miter"/>
                <v:path gradientshapeok="t" o:connecttype="rect"/>
              </v:shapetype>
              <v:shape id="Text Box 2" o:spid="_x0000_s1026" type="#_x0000_t202" style="position:absolute;margin-left:172.8pt;margin-top:16.15pt;width:316.8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nhJAIAAEYEAAAOAAAAZHJzL2Uyb0RvYy54bWysU9uO2yAQfa/Uf0C8N3a8uexacVbbbFNV&#10;2l6k3X4AxjhGBYYCiZ1+fQecTdPbS1UeEMMMh5lzZla3g1bkIJyXYCo6neSUCMOhkWZX0c9P21fX&#10;lPjATMMUGFHRo/D0dv3yxaq3pSigA9UIRxDE+LK3Fe1CsGWWed4JzfwErDDobMFpFtB0u6xxrEd0&#10;rbIizxdZD66xDrjwHm/vRyddJ/y2FTx8bFsvAlEVxdxC2l3a67hn6xUrd47ZTvJTGuwfstBMGvz0&#10;DHXPAiN7J3+D0pI78NCGCQedQdtKLlINWM00/6Wax45ZkWpBcrw90+T/Hyz/cPjkiGwqWkyXlBim&#10;UaQnMQTyGgZSRH5660sMe7QYGAa8Rp1Trd4+AP/iiYFNx8xO3DkHfSdYg/lN48vs4umI4yNI3b+H&#10;Br9h+wAJaGidjuQhHQTRUafjWZuYCsfLWV5cXS3QxdG3WC6K5Tx9wcrn19b58FaAJvFQUYfaJ3R2&#10;ePAhZsPK55D4mQclm61UKhluV2+UIweGfbJN64T+U5gypK/ozbyYjwT8FSJP608QWgZseCV1Ra/P&#10;QayMtL0xTWrHwKQaz5iyMiceI3UjiWGoh5MuNTRHZNTB2Ng4iHjowH2jpMemrqj/umdOUKLeGVTl&#10;ZjqbxSlIxmy+LNBwl5760sMMR6iKBkrG4yakyYmEGbhD9VqZiI0yj5mccsVmTXyfBitOw6Wdon6M&#10;//o7AAAA//8DAFBLAwQUAAYACAAAACEAmIrHJOAAAAAKAQAADwAAAGRycy9kb3ducmV2LnhtbEyP&#10;wU7DMAyG70i8Q2QkLoiltKNrS9MJIYHgBtsE16zJ2orEKUnWlbfHnOBmy59+f3+9nq1hk/ZhcCjg&#10;ZpEA09g6NWAnYLd9vC6AhShRSeNQC/jWAdbN+VktK+VO+KanTewYhWCopIA+xrHiPLS9tjIs3KiR&#10;bgfnrYy0+o4rL08Ubg1PkyTnVg5IH3o56odet5+boxVQLJ+nj/CSvb63+cGU8Wo1PX15IS4v5vs7&#10;YFHP8Q+GX31Sh4ac9u6IKjAjIFve5oTSkGbACChXZQpsT2RWFMCbmv+v0PwAAAD//wMAUEsBAi0A&#10;FAAGAAgAAAAhALaDOJL+AAAA4QEAABMAAAAAAAAAAAAAAAAAAAAAAFtDb250ZW50X1R5cGVzXS54&#10;bWxQSwECLQAUAAYACAAAACEAOP0h/9YAAACUAQAACwAAAAAAAAAAAAAAAAAvAQAAX3JlbHMvLnJl&#10;bHNQSwECLQAUAAYACAAAACEAAchJ4SQCAABGBAAADgAAAAAAAAAAAAAAAAAuAgAAZHJzL2Uyb0Rv&#10;Yy54bWxQSwECLQAUAAYACAAAACEAmIrHJOAAAAAKAQAADwAAAAAAAAAAAAAAAAB+BAAAZHJzL2Rv&#10;d25yZXYueG1sUEsFBgAAAAAEAAQA8wAAAIsFAAAAAA==&#10;">
                <v:textbox>
                  <w:txbxContent>
                    <w:p w14:paraId="7F2EA4DB" w14:textId="77777777" w:rsidR="003E0B85" w:rsidRPr="000274C2" w:rsidRDefault="003E0B85" w:rsidP="000274C2">
                      <w:pPr>
                        <w:rPr>
                          <w:b/>
                          <w:color w:val="FF0000"/>
                          <w:sz w:val="16"/>
                          <w:szCs w:val="16"/>
                        </w:rPr>
                      </w:pPr>
                      <w:r w:rsidRPr="000274C2">
                        <w:rPr>
                          <w:sz w:val="16"/>
                          <w:szCs w:val="16"/>
                        </w:rPr>
                        <w:t>Rappahannock Community College’s (RCC) Quality Enhancement Plan (QEP), aims to equip students with technology skills needed to navigate the college experience, to succeed academically, and to compete in a 21</w:t>
                      </w:r>
                      <w:r w:rsidRPr="000274C2">
                        <w:rPr>
                          <w:sz w:val="16"/>
                          <w:szCs w:val="16"/>
                          <w:vertAlign w:val="superscript"/>
                        </w:rPr>
                        <w:t>st</w:t>
                      </w:r>
                      <w:r w:rsidRPr="000274C2">
                        <w:rPr>
                          <w:sz w:val="16"/>
                          <w:szCs w:val="16"/>
                        </w:rPr>
                        <w:t xml:space="preserve"> century workplace. </w:t>
                      </w:r>
                      <w:r w:rsidRPr="000274C2">
                        <w:rPr>
                          <w:rStyle w:val="Heading2Char"/>
                          <w:b/>
                          <w:sz w:val="16"/>
                          <w:szCs w:val="16"/>
                        </w:rPr>
                        <w:t>https://www.rappahannock.edu/qep</w:t>
                      </w:r>
                    </w:p>
                    <w:p w14:paraId="3B775D38" w14:textId="77777777" w:rsidR="003E0B85" w:rsidRDefault="003E0B85"/>
                  </w:txbxContent>
                </v:textbox>
                <w10:wrap type="square"/>
              </v:shape>
            </w:pict>
          </mc:Fallback>
        </mc:AlternateContent>
      </w:r>
      <w:r w:rsidRPr="00C60AA7">
        <w:rPr>
          <w:rStyle w:val="Heading2Char"/>
          <w:b/>
          <w:noProof/>
          <w:sz w:val="44"/>
        </w:rPr>
        <w:drawing>
          <wp:inline distT="0" distB="0" distL="0" distR="0" wp14:anchorId="698E05FA" wp14:editId="088845EE">
            <wp:extent cx="2040216" cy="525145"/>
            <wp:effectExtent l="0" t="0" r="0" b="8255"/>
            <wp:docPr id="1" name="Picture 1" descr="C:\Users\cgraziano.RCC\AppData\Local\Microsoft\Windows\INetCache\Content.Outlook\H4QAUPPR\qep-logo-v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ziano.RCC\AppData\Local\Microsoft\Windows\INetCache\Content.Outlook\H4QAUPPR\qep-logo-v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0216" cy="525145"/>
                    </a:xfrm>
                    <a:prstGeom prst="rect">
                      <a:avLst/>
                    </a:prstGeom>
                    <a:noFill/>
                    <a:ln>
                      <a:noFill/>
                    </a:ln>
                  </pic:spPr>
                </pic:pic>
              </a:graphicData>
            </a:graphic>
          </wp:inline>
        </w:drawing>
      </w:r>
    </w:p>
    <w:p w14:paraId="5F2F39E8" w14:textId="77777777" w:rsidR="00721391" w:rsidRDefault="00721391" w:rsidP="00721391"/>
    <w:p w14:paraId="1C0EC5EB" w14:textId="1058C4D1" w:rsidR="00C76643" w:rsidRPr="00976F2D" w:rsidRDefault="00721391" w:rsidP="00976F2D">
      <w:pPr>
        <w:rPr>
          <w:rStyle w:val="Heading2Char"/>
          <w:rFonts w:ascii="Calibri" w:eastAsiaTheme="minorHAnsi" w:hAnsi="Calibri" w:cs="Calibri"/>
          <w:color w:val="auto"/>
          <w:sz w:val="22"/>
          <w:szCs w:val="22"/>
        </w:rPr>
      </w:pPr>
      <w:r>
        <w:t xml:space="preserve">All students must follow the guidelines from the </w:t>
      </w:r>
      <w:r w:rsidRPr="00BE1E1F">
        <w:rPr>
          <w:u w:val="single"/>
        </w:rPr>
        <w:t>RCC Covid</w:t>
      </w:r>
      <w:r>
        <w:rPr>
          <w:u w:val="single"/>
        </w:rPr>
        <w:t>-19</w:t>
      </w:r>
      <w:r w:rsidRPr="00BE1E1F">
        <w:rPr>
          <w:u w:val="single"/>
        </w:rPr>
        <w:t xml:space="preserve"> Response</w:t>
      </w:r>
      <w:r>
        <w:t xml:space="preserve"> at  </w:t>
      </w:r>
      <w:r>
        <w:br/>
      </w:r>
      <w:hyperlink r:id="rId15" w:history="1">
        <w:r w:rsidRPr="00014705">
          <w:rPr>
            <w:rStyle w:val="Hyperlink"/>
            <w:rFonts w:ascii="Calibri" w:hAnsi="Calibri" w:cs="Calibri"/>
          </w:rPr>
          <w:t>https://www.rappahannock.edu/health</w:t>
        </w:r>
      </w:hyperlink>
      <w:r>
        <w:rPr>
          <w:rFonts w:ascii="Calibri" w:hAnsi="Calibri" w:cs="Calibri"/>
        </w:rPr>
        <w:t xml:space="preserve"> </w:t>
      </w:r>
    </w:p>
    <w:p w14:paraId="37D00B74" w14:textId="77777777" w:rsidR="00C76643" w:rsidRPr="00C76643" w:rsidRDefault="00C76643" w:rsidP="00C76643"/>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3"/>
        <w:gridCol w:w="179"/>
        <w:gridCol w:w="90"/>
        <w:gridCol w:w="543"/>
        <w:gridCol w:w="447"/>
        <w:gridCol w:w="1713"/>
        <w:gridCol w:w="1350"/>
        <w:gridCol w:w="1800"/>
        <w:gridCol w:w="2250"/>
      </w:tblGrid>
      <w:tr w:rsidR="000A37F1" w:rsidRPr="00F702F3" w14:paraId="4594B2EE" w14:textId="77777777" w:rsidTr="00AA2C0A">
        <w:trPr>
          <w:trHeight w:val="341"/>
        </w:trPr>
        <w:tc>
          <w:tcPr>
            <w:tcW w:w="1702" w:type="dxa"/>
            <w:gridSpan w:val="3"/>
            <w:tcBorders>
              <w:right w:val="single" w:sz="4" w:space="0" w:color="auto"/>
            </w:tcBorders>
            <w:vAlign w:val="center"/>
          </w:tcPr>
          <w:p w14:paraId="664FA12E" w14:textId="77777777" w:rsidR="000A37F1" w:rsidRPr="006E7C51" w:rsidRDefault="000A37F1" w:rsidP="0099179D">
            <w:r w:rsidRPr="000B69D2">
              <w:t xml:space="preserve">Discipline Prefix: </w:t>
            </w:r>
          </w:p>
        </w:tc>
        <w:tc>
          <w:tcPr>
            <w:tcW w:w="990" w:type="dxa"/>
            <w:gridSpan w:val="2"/>
            <w:tcBorders>
              <w:left w:val="single" w:sz="4" w:space="0" w:color="auto"/>
            </w:tcBorders>
            <w:vAlign w:val="center"/>
          </w:tcPr>
          <w:p w14:paraId="17E759AD" w14:textId="77777777" w:rsidR="000A37F1" w:rsidRPr="006E7C51" w:rsidRDefault="000A37F1" w:rsidP="0099179D">
            <w:r>
              <w:t>ITE</w:t>
            </w:r>
          </w:p>
        </w:tc>
        <w:tc>
          <w:tcPr>
            <w:tcW w:w="1713" w:type="dxa"/>
            <w:tcBorders>
              <w:right w:val="single" w:sz="4" w:space="0" w:color="auto"/>
            </w:tcBorders>
            <w:vAlign w:val="center"/>
          </w:tcPr>
          <w:p w14:paraId="2167EDE8" w14:textId="77777777" w:rsidR="000A37F1" w:rsidRPr="006E7C51" w:rsidRDefault="000A37F1" w:rsidP="0099179D">
            <w:r w:rsidRPr="000B69D2">
              <w:t xml:space="preserve">Course Number: </w:t>
            </w:r>
          </w:p>
        </w:tc>
        <w:tc>
          <w:tcPr>
            <w:tcW w:w="1350" w:type="dxa"/>
            <w:tcBorders>
              <w:left w:val="single" w:sz="4" w:space="0" w:color="auto"/>
            </w:tcBorders>
            <w:vAlign w:val="center"/>
          </w:tcPr>
          <w:p w14:paraId="2B1EAFA1" w14:textId="77777777" w:rsidR="000A37F1" w:rsidRPr="006E7C51" w:rsidRDefault="000A37F1" w:rsidP="0099179D">
            <w:r>
              <w:t xml:space="preserve"> 119</w:t>
            </w:r>
          </w:p>
        </w:tc>
        <w:tc>
          <w:tcPr>
            <w:tcW w:w="1800" w:type="dxa"/>
            <w:tcBorders>
              <w:right w:val="single" w:sz="4" w:space="0" w:color="auto"/>
            </w:tcBorders>
            <w:vAlign w:val="center"/>
          </w:tcPr>
          <w:p w14:paraId="53447EDE" w14:textId="77777777" w:rsidR="000A37F1" w:rsidRPr="006E7C51" w:rsidRDefault="000A37F1" w:rsidP="0099179D">
            <w:r w:rsidRPr="000B69D2">
              <w:t xml:space="preserve">Course Section: </w:t>
            </w:r>
          </w:p>
        </w:tc>
        <w:tc>
          <w:tcPr>
            <w:tcW w:w="2250" w:type="dxa"/>
            <w:tcBorders>
              <w:left w:val="single" w:sz="4" w:space="0" w:color="auto"/>
            </w:tcBorders>
            <w:vAlign w:val="center"/>
          </w:tcPr>
          <w:p w14:paraId="05C3DA27" w14:textId="3DD4D332" w:rsidR="00973D9B" w:rsidRPr="006E7C51" w:rsidRDefault="00973D9B" w:rsidP="0099179D">
            <w:r>
              <w:t>D</w:t>
            </w:r>
            <w:r w:rsidR="00721391">
              <w:t>4-LH, D5-NK</w:t>
            </w:r>
          </w:p>
        </w:tc>
      </w:tr>
      <w:tr w:rsidR="000A37F1" w:rsidRPr="00F702F3" w14:paraId="199C0AFB" w14:textId="77777777" w:rsidTr="00AA2C0A">
        <w:trPr>
          <w:trHeight w:val="231"/>
        </w:trPr>
        <w:tc>
          <w:tcPr>
            <w:tcW w:w="1433" w:type="dxa"/>
            <w:tcBorders>
              <w:right w:val="single" w:sz="4" w:space="0" w:color="auto"/>
            </w:tcBorders>
            <w:vAlign w:val="center"/>
          </w:tcPr>
          <w:p w14:paraId="74A1271B" w14:textId="77777777" w:rsidR="000A37F1" w:rsidRPr="006E7C51" w:rsidRDefault="000A37F1" w:rsidP="0099179D">
            <w:r w:rsidRPr="000B69D2">
              <w:t xml:space="preserve">Course Title: </w:t>
            </w:r>
          </w:p>
        </w:tc>
        <w:tc>
          <w:tcPr>
            <w:tcW w:w="8372" w:type="dxa"/>
            <w:gridSpan w:val="8"/>
            <w:vAlign w:val="center"/>
          </w:tcPr>
          <w:p w14:paraId="65661E0F" w14:textId="77777777" w:rsidR="000A37F1" w:rsidRPr="006E7C51" w:rsidRDefault="000A37F1" w:rsidP="0099179D">
            <w:r>
              <w:t xml:space="preserve"> Information Literacy</w:t>
            </w:r>
          </w:p>
        </w:tc>
      </w:tr>
      <w:tr w:rsidR="000A37F1" w:rsidRPr="00F702F3" w14:paraId="5411547B" w14:textId="77777777" w:rsidTr="00AA2C0A">
        <w:tc>
          <w:tcPr>
            <w:tcW w:w="1612" w:type="dxa"/>
            <w:gridSpan w:val="2"/>
            <w:tcBorders>
              <w:right w:val="single" w:sz="4" w:space="0" w:color="auto"/>
            </w:tcBorders>
            <w:vAlign w:val="center"/>
          </w:tcPr>
          <w:p w14:paraId="125DF762" w14:textId="77777777" w:rsidR="000A37F1" w:rsidRPr="006E7C51" w:rsidRDefault="000A37F1" w:rsidP="0099179D">
            <w:r w:rsidRPr="000B69D2">
              <w:t xml:space="preserve">Credit Hours: </w:t>
            </w:r>
          </w:p>
        </w:tc>
        <w:tc>
          <w:tcPr>
            <w:tcW w:w="633" w:type="dxa"/>
            <w:gridSpan w:val="2"/>
            <w:tcBorders>
              <w:left w:val="single" w:sz="4" w:space="0" w:color="auto"/>
            </w:tcBorders>
            <w:vAlign w:val="center"/>
          </w:tcPr>
          <w:p w14:paraId="39E826EB" w14:textId="77777777" w:rsidR="000A37F1" w:rsidRPr="006E7C51" w:rsidRDefault="000A37F1" w:rsidP="0099179D">
            <w:r>
              <w:t xml:space="preserve"> 3</w:t>
            </w:r>
          </w:p>
        </w:tc>
        <w:tc>
          <w:tcPr>
            <w:tcW w:w="2160" w:type="dxa"/>
            <w:gridSpan w:val="2"/>
            <w:tcBorders>
              <w:right w:val="single" w:sz="4" w:space="0" w:color="auto"/>
            </w:tcBorders>
            <w:vAlign w:val="center"/>
          </w:tcPr>
          <w:p w14:paraId="1A29E7AE" w14:textId="77777777" w:rsidR="000A37F1" w:rsidRPr="006E7C51" w:rsidRDefault="000A37F1" w:rsidP="0099179D">
            <w:r w:rsidRPr="000B69D2">
              <w:t xml:space="preserve">Contact Hours: </w:t>
            </w:r>
          </w:p>
        </w:tc>
        <w:tc>
          <w:tcPr>
            <w:tcW w:w="1350" w:type="dxa"/>
            <w:tcBorders>
              <w:left w:val="single" w:sz="4" w:space="0" w:color="auto"/>
            </w:tcBorders>
            <w:vAlign w:val="center"/>
          </w:tcPr>
          <w:p w14:paraId="54A9BDAD" w14:textId="5779B044" w:rsidR="000A37F1" w:rsidRPr="006E7C51" w:rsidRDefault="000A37F1" w:rsidP="0099179D">
            <w:r>
              <w:t xml:space="preserve"> </w:t>
            </w:r>
            <w:r w:rsidR="00973D9B">
              <w:t>Online</w:t>
            </w:r>
          </w:p>
        </w:tc>
        <w:tc>
          <w:tcPr>
            <w:tcW w:w="1800" w:type="dxa"/>
            <w:tcBorders>
              <w:right w:val="single" w:sz="4" w:space="0" w:color="auto"/>
            </w:tcBorders>
            <w:vAlign w:val="center"/>
          </w:tcPr>
          <w:p w14:paraId="0EDE69EC" w14:textId="77777777" w:rsidR="000A37F1" w:rsidRPr="006E7C51" w:rsidRDefault="000A37F1" w:rsidP="0099179D">
            <w:r w:rsidRPr="000B69D2">
              <w:t xml:space="preserve">Semester: </w:t>
            </w:r>
          </w:p>
        </w:tc>
        <w:tc>
          <w:tcPr>
            <w:tcW w:w="2250" w:type="dxa"/>
            <w:tcBorders>
              <w:left w:val="single" w:sz="4" w:space="0" w:color="auto"/>
            </w:tcBorders>
            <w:vAlign w:val="center"/>
          </w:tcPr>
          <w:p w14:paraId="05922E92" w14:textId="2747650A" w:rsidR="000A37F1" w:rsidRPr="006E7C51" w:rsidRDefault="00721391" w:rsidP="0099179D">
            <w:r>
              <w:t>Summer 2021</w:t>
            </w:r>
          </w:p>
        </w:tc>
      </w:tr>
      <w:tr w:rsidR="000A37F1" w:rsidRPr="00F702F3" w14:paraId="4E2C7B25" w14:textId="77777777" w:rsidTr="0099179D">
        <w:trPr>
          <w:trHeight w:val="674"/>
        </w:trPr>
        <w:tc>
          <w:tcPr>
            <w:tcW w:w="2245" w:type="dxa"/>
            <w:gridSpan w:val="4"/>
            <w:tcBorders>
              <w:right w:val="single" w:sz="4" w:space="0" w:color="auto"/>
            </w:tcBorders>
            <w:vAlign w:val="center"/>
          </w:tcPr>
          <w:p w14:paraId="37E2CA6D" w14:textId="77777777" w:rsidR="000A37F1" w:rsidRPr="006E7C51" w:rsidRDefault="000A37F1" w:rsidP="0099179D">
            <w:r w:rsidRPr="000B69D2">
              <w:t xml:space="preserve">Meeting Days/Time/Location: </w:t>
            </w:r>
          </w:p>
        </w:tc>
        <w:tc>
          <w:tcPr>
            <w:tcW w:w="7560" w:type="dxa"/>
            <w:gridSpan w:val="5"/>
            <w:tcBorders>
              <w:left w:val="single" w:sz="4" w:space="0" w:color="auto"/>
            </w:tcBorders>
            <w:vAlign w:val="center"/>
          </w:tcPr>
          <w:p w14:paraId="127C85FA" w14:textId="10423B37" w:rsidR="000A37F1" w:rsidRPr="006E7C51" w:rsidRDefault="00721391" w:rsidP="0099179D">
            <w:r>
              <w:t xml:space="preserve">100% Asynchronous Online—Our course work week will be </w:t>
            </w:r>
            <w:r w:rsidR="006D2C13">
              <w:t>Wednesday</w:t>
            </w:r>
            <w:r>
              <w:t xml:space="preserve"> to </w:t>
            </w:r>
            <w:r w:rsidR="006D2C13">
              <w:t>Wednesday</w:t>
            </w:r>
            <w:r>
              <w:t xml:space="preserve">. There will be no scheduled in-person </w:t>
            </w:r>
            <w:r w:rsidR="001E21FD">
              <w:t xml:space="preserve">group </w:t>
            </w:r>
            <w:r>
              <w:t>class sessions.</w:t>
            </w:r>
          </w:p>
        </w:tc>
      </w:tr>
    </w:tbl>
    <w:p w14:paraId="1B7D248B" w14:textId="77777777" w:rsidR="009D1D24" w:rsidRPr="0043652D" w:rsidRDefault="009F1826">
      <w:pPr>
        <w:rPr>
          <w:rFonts w:asciiTheme="majorHAnsi" w:hAnsiTheme="majorHAnsi"/>
          <w:b/>
          <w:color w:val="4472C4" w:themeColor="accent5"/>
        </w:rPr>
      </w:pPr>
      <w:r>
        <w:rPr>
          <w:rFonts w:asciiTheme="majorHAnsi" w:hAnsiTheme="majorHAnsi"/>
          <w:b/>
          <w:color w:val="4472C4" w:themeColor="accent5"/>
        </w:rPr>
        <w:br/>
      </w:r>
      <w:r w:rsidR="002561D8" w:rsidRPr="0043652D">
        <w:rPr>
          <w:rFonts w:asciiTheme="majorHAnsi" w:hAnsiTheme="majorHAnsi"/>
          <w:b/>
          <w:color w:val="4472C4" w:themeColor="accent5"/>
        </w:rPr>
        <w:t>Instructor Information: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720"/>
        <w:gridCol w:w="1260"/>
        <w:gridCol w:w="810"/>
        <w:gridCol w:w="270"/>
        <w:gridCol w:w="900"/>
        <w:gridCol w:w="90"/>
        <w:gridCol w:w="4860"/>
      </w:tblGrid>
      <w:tr w:rsidR="006D4E33" w:rsidRPr="00F702F3" w14:paraId="1AAB525C" w14:textId="77777777" w:rsidTr="000A37F1">
        <w:trPr>
          <w:trHeight w:val="341"/>
        </w:trPr>
        <w:tc>
          <w:tcPr>
            <w:tcW w:w="895" w:type="dxa"/>
            <w:tcBorders>
              <w:right w:val="single" w:sz="4" w:space="0" w:color="auto"/>
            </w:tcBorders>
          </w:tcPr>
          <w:p w14:paraId="2AEFA3C4" w14:textId="77777777" w:rsidR="006D4E33" w:rsidRPr="006E7C51" w:rsidRDefault="006D4E33" w:rsidP="0099179D">
            <w:r w:rsidRPr="000B69D2">
              <w:t xml:space="preserve">Name: </w:t>
            </w:r>
          </w:p>
        </w:tc>
        <w:tc>
          <w:tcPr>
            <w:tcW w:w="1980" w:type="dxa"/>
            <w:gridSpan w:val="2"/>
            <w:tcBorders>
              <w:left w:val="single" w:sz="4" w:space="0" w:color="auto"/>
            </w:tcBorders>
          </w:tcPr>
          <w:p w14:paraId="466A63AE" w14:textId="77777777" w:rsidR="006D4E33" w:rsidRPr="006E7C51" w:rsidRDefault="000A37F1" w:rsidP="0099179D">
            <w:r>
              <w:t>Terri Seward</w:t>
            </w:r>
          </w:p>
        </w:tc>
        <w:tc>
          <w:tcPr>
            <w:tcW w:w="2070" w:type="dxa"/>
            <w:gridSpan w:val="4"/>
            <w:tcBorders>
              <w:right w:val="single" w:sz="4" w:space="0" w:color="auto"/>
            </w:tcBorders>
          </w:tcPr>
          <w:p w14:paraId="7A7EDD01" w14:textId="77777777" w:rsidR="006D4E33" w:rsidRPr="006E7C51" w:rsidRDefault="006D4E33" w:rsidP="0099179D">
            <w:r w:rsidRPr="000B69D2">
              <w:t>Office Location:</w:t>
            </w:r>
            <w:r w:rsidRPr="006E7C51">
              <w:t xml:space="preserve"> </w:t>
            </w:r>
          </w:p>
        </w:tc>
        <w:tc>
          <w:tcPr>
            <w:tcW w:w="4860" w:type="dxa"/>
            <w:tcBorders>
              <w:left w:val="single" w:sz="4" w:space="0" w:color="auto"/>
            </w:tcBorders>
          </w:tcPr>
          <w:p w14:paraId="6FF1648C" w14:textId="118D860D" w:rsidR="006D4E33" w:rsidRPr="006E7C51" w:rsidRDefault="00973D9B" w:rsidP="0099179D">
            <w:r>
              <w:t>Online</w:t>
            </w:r>
          </w:p>
        </w:tc>
      </w:tr>
      <w:tr w:rsidR="006D4E33" w:rsidRPr="00F702F3" w14:paraId="1ADE79BA" w14:textId="77777777" w:rsidTr="00A3384D">
        <w:trPr>
          <w:trHeight w:val="231"/>
        </w:trPr>
        <w:tc>
          <w:tcPr>
            <w:tcW w:w="1615" w:type="dxa"/>
            <w:gridSpan w:val="2"/>
            <w:tcBorders>
              <w:right w:val="single" w:sz="4" w:space="0" w:color="auto"/>
            </w:tcBorders>
          </w:tcPr>
          <w:p w14:paraId="398364DF" w14:textId="77777777" w:rsidR="006D4E33" w:rsidRPr="006E7C51" w:rsidRDefault="006D4E33" w:rsidP="0099179D">
            <w:r w:rsidRPr="000B69D2">
              <w:t xml:space="preserve">Office Hours: </w:t>
            </w:r>
          </w:p>
        </w:tc>
        <w:tc>
          <w:tcPr>
            <w:tcW w:w="8190" w:type="dxa"/>
            <w:gridSpan w:val="6"/>
            <w:tcBorders>
              <w:left w:val="single" w:sz="4" w:space="0" w:color="auto"/>
            </w:tcBorders>
          </w:tcPr>
          <w:p w14:paraId="00C18380" w14:textId="38A9013F" w:rsidR="006D4E33" w:rsidRPr="006E7C51" w:rsidRDefault="00C76643" w:rsidP="0099179D">
            <w:r>
              <w:t xml:space="preserve">Online </w:t>
            </w:r>
            <w:r w:rsidR="006D2C13">
              <w:t>Wednesday</w:t>
            </w:r>
            <w:r>
              <w:t>s when class is in session from 7:30 p.m. to 8:30 p.m. During this time I will monitor email requests and set up a chat in Canvas or Zoom to meet as needed.</w:t>
            </w:r>
          </w:p>
        </w:tc>
      </w:tr>
      <w:tr w:rsidR="006D4E33" w:rsidRPr="00F702F3" w14:paraId="17797596" w14:textId="77777777" w:rsidTr="000A37F1">
        <w:tc>
          <w:tcPr>
            <w:tcW w:w="895" w:type="dxa"/>
            <w:tcBorders>
              <w:right w:val="single" w:sz="4" w:space="0" w:color="auto"/>
            </w:tcBorders>
          </w:tcPr>
          <w:p w14:paraId="63F09F33" w14:textId="77777777" w:rsidR="006D4E33" w:rsidRPr="006E7C51" w:rsidRDefault="006D4E33" w:rsidP="0099179D">
            <w:r w:rsidRPr="000B69D2">
              <w:t xml:space="preserve">Email: </w:t>
            </w:r>
          </w:p>
        </w:tc>
        <w:tc>
          <w:tcPr>
            <w:tcW w:w="3060" w:type="dxa"/>
            <w:gridSpan w:val="4"/>
            <w:tcBorders>
              <w:left w:val="single" w:sz="4" w:space="0" w:color="auto"/>
            </w:tcBorders>
          </w:tcPr>
          <w:p w14:paraId="21184993" w14:textId="77777777" w:rsidR="006D4E33" w:rsidRPr="006E7C51" w:rsidRDefault="00AA4778" w:rsidP="0099179D">
            <w:hyperlink r:id="rId16" w:history="1">
              <w:r w:rsidR="000A37F1" w:rsidRPr="00D23102">
                <w:rPr>
                  <w:rStyle w:val="Hyperlink"/>
                </w:rPr>
                <w:t>tseward@rappahannock.edu</w:t>
              </w:r>
            </w:hyperlink>
          </w:p>
        </w:tc>
        <w:tc>
          <w:tcPr>
            <w:tcW w:w="900" w:type="dxa"/>
            <w:tcBorders>
              <w:right w:val="single" w:sz="4" w:space="0" w:color="auto"/>
            </w:tcBorders>
          </w:tcPr>
          <w:p w14:paraId="3BCB46B2" w14:textId="77777777" w:rsidR="006D4E33" w:rsidRPr="006E7C51" w:rsidRDefault="006D4E33" w:rsidP="0099179D">
            <w:r w:rsidRPr="000B69D2">
              <w:t xml:space="preserve">Phone: </w:t>
            </w:r>
          </w:p>
        </w:tc>
        <w:tc>
          <w:tcPr>
            <w:tcW w:w="4950" w:type="dxa"/>
            <w:gridSpan w:val="2"/>
            <w:tcBorders>
              <w:left w:val="single" w:sz="4" w:space="0" w:color="auto"/>
            </w:tcBorders>
          </w:tcPr>
          <w:p w14:paraId="006400A5" w14:textId="6AFE4C54" w:rsidR="006D4E33" w:rsidRPr="006E7C51" w:rsidRDefault="000A37F1" w:rsidP="0099179D">
            <w:r w:rsidRPr="003C73DE">
              <w:rPr>
                <w:color w:val="000000"/>
              </w:rPr>
              <w:t>Email is the best method to contact me. My home number is for true emergencies 757-</w:t>
            </w:r>
            <w:r w:rsidR="00AA2C0A">
              <w:rPr>
                <w:color w:val="000000"/>
              </w:rPr>
              <w:t>810-2305</w:t>
            </w:r>
            <w:r w:rsidRPr="003C73DE">
              <w:rPr>
                <w:color w:val="000000"/>
              </w:rPr>
              <w:t>.</w:t>
            </w:r>
          </w:p>
        </w:tc>
      </w:tr>
      <w:tr w:rsidR="000A37F1" w:rsidRPr="00F702F3" w14:paraId="45DE4C03" w14:textId="77777777" w:rsidTr="000A37F1">
        <w:tc>
          <w:tcPr>
            <w:tcW w:w="3685" w:type="dxa"/>
            <w:gridSpan w:val="4"/>
            <w:tcBorders>
              <w:right w:val="single" w:sz="4" w:space="0" w:color="auto"/>
            </w:tcBorders>
          </w:tcPr>
          <w:p w14:paraId="29A0C573" w14:textId="77777777" w:rsidR="000A37F1" w:rsidRPr="006E7C51" w:rsidRDefault="000A37F1" w:rsidP="0099179D">
            <w:r w:rsidRPr="000B69D2">
              <w:t xml:space="preserve">Instructor Response </w:t>
            </w:r>
            <w:r w:rsidRPr="006E7C51">
              <w:t xml:space="preserve">Time to Email: </w:t>
            </w:r>
          </w:p>
        </w:tc>
        <w:tc>
          <w:tcPr>
            <w:tcW w:w="6120" w:type="dxa"/>
            <w:gridSpan w:val="4"/>
            <w:tcBorders>
              <w:left w:val="single" w:sz="4" w:space="0" w:color="auto"/>
            </w:tcBorders>
          </w:tcPr>
          <w:p w14:paraId="17C39957" w14:textId="2D958AB1" w:rsidR="000A37F1" w:rsidRPr="006E7C51" w:rsidRDefault="000A37F1" w:rsidP="0099179D">
            <w:pPr>
              <w:spacing w:before="100" w:beforeAutospacing="1" w:after="240" w:line="240" w:lineRule="auto"/>
            </w:pPr>
            <w:r w:rsidRPr="003C73DE">
              <w:rPr>
                <w:rFonts w:eastAsia="Times New Roman" w:cs="Times New Roman"/>
                <w:color w:val="000000"/>
                <w:szCs w:val="24"/>
              </w:rPr>
              <w:t xml:space="preserve">24 hours </w:t>
            </w:r>
            <w:r w:rsidR="005005B4">
              <w:rPr>
                <w:rFonts w:eastAsia="Times New Roman" w:cs="Times New Roman"/>
                <w:color w:val="000000"/>
                <w:szCs w:val="24"/>
              </w:rPr>
              <w:t>Monday</w:t>
            </w:r>
            <w:r w:rsidRPr="003C73DE">
              <w:rPr>
                <w:rFonts w:eastAsia="Times New Roman" w:cs="Times New Roman"/>
                <w:color w:val="000000"/>
                <w:szCs w:val="24"/>
              </w:rPr>
              <w:t>-Thursday, 48 hours Friday-Sunday</w:t>
            </w:r>
          </w:p>
        </w:tc>
      </w:tr>
    </w:tbl>
    <w:p w14:paraId="5A753ABC" w14:textId="77777777" w:rsidR="00F44D1F" w:rsidRDefault="00F44D1F">
      <w:pPr>
        <w:rPr>
          <w:rFonts w:asciiTheme="majorHAnsi" w:hAnsiTheme="majorHAnsi"/>
          <w:b/>
          <w:color w:val="4472C4" w:themeColor="accent5"/>
        </w:rPr>
      </w:pPr>
    </w:p>
    <w:p w14:paraId="0BC884A4" w14:textId="77777777" w:rsidR="00F44D1F" w:rsidRDefault="00F44D1F" w:rsidP="00F44D1F">
      <w:pPr>
        <w:rPr>
          <w:rFonts w:asciiTheme="majorHAnsi" w:hAnsiTheme="majorHAnsi"/>
          <w:b/>
          <w:color w:val="4472C4" w:themeColor="accent5"/>
        </w:rPr>
      </w:pPr>
      <w:r>
        <w:rPr>
          <w:rFonts w:asciiTheme="majorHAnsi" w:hAnsiTheme="majorHAnsi"/>
          <w:b/>
          <w:color w:val="4472C4" w:themeColor="accent5"/>
        </w:rPr>
        <w:t>Learning Technology Information:</w:t>
      </w:r>
    </w:p>
    <w:tbl>
      <w:tblPr>
        <w:tblStyle w:val="TableGrid"/>
        <w:tblW w:w="9895" w:type="dxa"/>
        <w:tblLook w:val="04A0" w:firstRow="1" w:lastRow="0" w:firstColumn="1" w:lastColumn="0" w:noHBand="0" w:noVBand="1"/>
      </w:tblPr>
      <w:tblGrid>
        <w:gridCol w:w="1104"/>
        <w:gridCol w:w="3488"/>
        <w:gridCol w:w="5303"/>
      </w:tblGrid>
      <w:tr w:rsidR="00F44D1F" w14:paraId="0604F464" w14:textId="77777777" w:rsidTr="00F115C3">
        <w:tc>
          <w:tcPr>
            <w:tcW w:w="1104" w:type="dxa"/>
          </w:tcPr>
          <w:p w14:paraId="26952F5E" w14:textId="77777777" w:rsidR="00F44D1F" w:rsidRDefault="00F44D1F" w:rsidP="00F115C3">
            <w:r>
              <w:t>Navigate</w:t>
            </w:r>
          </w:p>
        </w:tc>
        <w:tc>
          <w:tcPr>
            <w:tcW w:w="3488" w:type="dxa"/>
          </w:tcPr>
          <w:p w14:paraId="4446EDEF" w14:textId="77777777" w:rsidR="00F44D1F" w:rsidRDefault="00F44D1F" w:rsidP="00F115C3">
            <w:r>
              <w:t>Use this system for:</w:t>
            </w:r>
          </w:p>
          <w:p w14:paraId="7022B9EC" w14:textId="77777777" w:rsidR="00F44D1F" w:rsidRDefault="00F44D1F" w:rsidP="001E21FD">
            <w:pPr>
              <w:pStyle w:val="ListParagraph"/>
              <w:numPr>
                <w:ilvl w:val="0"/>
                <w:numId w:val="10"/>
              </w:numPr>
              <w:ind w:left="408" w:hanging="270"/>
            </w:pPr>
            <w:r>
              <w:t>Course Planning</w:t>
            </w:r>
          </w:p>
          <w:p w14:paraId="7F43733D" w14:textId="77777777" w:rsidR="00F44D1F" w:rsidRDefault="00F44D1F" w:rsidP="001E21FD">
            <w:pPr>
              <w:pStyle w:val="ListParagraph"/>
              <w:numPr>
                <w:ilvl w:val="0"/>
                <w:numId w:val="10"/>
              </w:numPr>
              <w:ind w:left="408" w:hanging="270"/>
            </w:pPr>
            <w:r>
              <w:t>Communications with Advisors</w:t>
            </w:r>
          </w:p>
          <w:p w14:paraId="59A8E990" w14:textId="77777777" w:rsidR="00F44D1F" w:rsidRDefault="00F44D1F" w:rsidP="00F115C3">
            <w:r>
              <w:t xml:space="preserve">This is available through </w:t>
            </w:r>
            <w:proofErr w:type="spellStart"/>
            <w:r>
              <w:t>myRCC</w:t>
            </w:r>
            <w:proofErr w:type="spellEnd"/>
            <w:r>
              <w:t xml:space="preserve"> login, and students are strongly urged to install the mobile app from Google </w:t>
            </w:r>
            <w:proofErr w:type="spellStart"/>
            <w:r>
              <w:t>Playstore</w:t>
            </w:r>
            <w:proofErr w:type="spellEnd"/>
            <w:r>
              <w:t xml:space="preserve"> or Apple </w:t>
            </w:r>
            <w:proofErr w:type="spellStart"/>
            <w:r>
              <w:t>Appstore</w:t>
            </w:r>
            <w:proofErr w:type="spellEnd"/>
          </w:p>
        </w:tc>
        <w:tc>
          <w:tcPr>
            <w:tcW w:w="5303" w:type="dxa"/>
          </w:tcPr>
          <w:p w14:paraId="401523A3" w14:textId="77777777" w:rsidR="00F44D1F" w:rsidRDefault="00F44D1F" w:rsidP="00F115C3">
            <w:r>
              <w:t xml:space="preserve">For more information: </w:t>
            </w:r>
            <w:r>
              <w:br/>
            </w:r>
            <w:hyperlink r:id="rId17" w:history="1">
              <w:r w:rsidRPr="00F4761D">
                <w:rPr>
                  <w:rStyle w:val="Hyperlink"/>
                </w:rPr>
                <w:t>https://www.rappahannock.edu/navigate/</w:t>
              </w:r>
            </w:hyperlink>
          </w:p>
        </w:tc>
      </w:tr>
      <w:tr w:rsidR="00F44D1F" w14:paraId="2E1FE94E" w14:textId="77777777" w:rsidTr="00F115C3">
        <w:tc>
          <w:tcPr>
            <w:tcW w:w="1104" w:type="dxa"/>
          </w:tcPr>
          <w:p w14:paraId="07206172" w14:textId="77777777" w:rsidR="00F44D1F" w:rsidRDefault="00F44D1F" w:rsidP="00F115C3">
            <w:r>
              <w:t>Canvas</w:t>
            </w:r>
          </w:p>
        </w:tc>
        <w:tc>
          <w:tcPr>
            <w:tcW w:w="3488" w:type="dxa"/>
          </w:tcPr>
          <w:p w14:paraId="0046FFFA" w14:textId="77777777" w:rsidR="00F44D1F" w:rsidRDefault="00F44D1F" w:rsidP="00F115C3">
            <w:r>
              <w:t>Use this system for:</w:t>
            </w:r>
          </w:p>
          <w:p w14:paraId="3ED6B7B8" w14:textId="77777777" w:rsidR="00F44D1F" w:rsidRDefault="00F44D1F" w:rsidP="001E21FD">
            <w:pPr>
              <w:pStyle w:val="ListParagraph"/>
              <w:numPr>
                <w:ilvl w:val="0"/>
                <w:numId w:val="11"/>
              </w:numPr>
              <w:ind w:left="408" w:hanging="270"/>
            </w:pPr>
            <w:r>
              <w:t>Quick communications with Instructor and classmates</w:t>
            </w:r>
          </w:p>
          <w:p w14:paraId="4E52D387" w14:textId="77777777" w:rsidR="00F44D1F" w:rsidRDefault="00F44D1F" w:rsidP="001E21FD">
            <w:pPr>
              <w:pStyle w:val="ListParagraph"/>
              <w:numPr>
                <w:ilvl w:val="0"/>
                <w:numId w:val="11"/>
              </w:numPr>
              <w:ind w:left="408" w:hanging="270"/>
            </w:pPr>
            <w:r>
              <w:t>Online based coursework (even in Face-to-face classes)</w:t>
            </w:r>
          </w:p>
          <w:p w14:paraId="5A89C76B" w14:textId="77777777" w:rsidR="00F44D1F" w:rsidRDefault="00F44D1F" w:rsidP="001E21FD">
            <w:pPr>
              <w:pStyle w:val="ListParagraph"/>
              <w:numPr>
                <w:ilvl w:val="0"/>
                <w:numId w:val="11"/>
              </w:numPr>
              <w:ind w:left="408" w:hanging="270"/>
            </w:pPr>
            <w:r>
              <w:t xml:space="preserve">Keeping up on class Grades </w:t>
            </w:r>
            <w:r>
              <w:lastRenderedPageBreak/>
              <w:t>during the semester</w:t>
            </w:r>
          </w:p>
          <w:p w14:paraId="72B44ADB" w14:textId="77777777" w:rsidR="00F44D1F" w:rsidRDefault="00F44D1F" w:rsidP="00F115C3">
            <w:r>
              <w:t xml:space="preserve">This is available through </w:t>
            </w:r>
            <w:proofErr w:type="spellStart"/>
            <w:r>
              <w:t>myRCC</w:t>
            </w:r>
            <w:proofErr w:type="spellEnd"/>
            <w:r>
              <w:t xml:space="preserve"> login, and students are strongly urged to install the mobile app from Google </w:t>
            </w:r>
            <w:proofErr w:type="spellStart"/>
            <w:r>
              <w:t>Playstore</w:t>
            </w:r>
            <w:proofErr w:type="spellEnd"/>
            <w:r>
              <w:t xml:space="preserve"> or Apple </w:t>
            </w:r>
            <w:proofErr w:type="spellStart"/>
            <w:r>
              <w:t>Appstore</w:t>
            </w:r>
            <w:proofErr w:type="spellEnd"/>
          </w:p>
        </w:tc>
        <w:tc>
          <w:tcPr>
            <w:tcW w:w="5303" w:type="dxa"/>
          </w:tcPr>
          <w:p w14:paraId="09A89E7C" w14:textId="77777777" w:rsidR="00F44D1F" w:rsidRPr="00E048E9" w:rsidRDefault="00F44D1F" w:rsidP="00F115C3">
            <w:r w:rsidRPr="00E048E9">
              <w:lastRenderedPageBreak/>
              <w:t>For more information:</w:t>
            </w:r>
          </w:p>
          <w:p w14:paraId="24D4B651" w14:textId="77777777" w:rsidR="00F44D1F" w:rsidRDefault="00F44D1F" w:rsidP="00F115C3">
            <w:r w:rsidRPr="00112D43">
              <w:t>For more information:</w:t>
            </w:r>
          </w:p>
          <w:p w14:paraId="0F630EE8" w14:textId="77777777" w:rsidR="00F44D1F" w:rsidRDefault="00AA4778" w:rsidP="00F115C3">
            <w:hyperlink r:id="rId18" w:anchor="toggle-id-2" w:history="1">
              <w:r w:rsidR="00F44D1F" w:rsidRPr="005B132C">
                <w:rPr>
                  <w:rStyle w:val="Hyperlink"/>
                </w:rPr>
                <w:t>https://www.rappahannock.edu/helpdesk/#toggle-id-2</w:t>
              </w:r>
            </w:hyperlink>
          </w:p>
          <w:p w14:paraId="663F86B6" w14:textId="77777777" w:rsidR="00F44D1F" w:rsidRPr="00E048E9" w:rsidRDefault="00F44D1F" w:rsidP="00F115C3">
            <w:pPr>
              <w:rPr>
                <w:highlight w:val="yellow"/>
              </w:rPr>
            </w:pPr>
          </w:p>
        </w:tc>
      </w:tr>
    </w:tbl>
    <w:p w14:paraId="7C16EBC6" w14:textId="5E5B36C8" w:rsidR="00164B94" w:rsidRPr="0043652D" w:rsidRDefault="009F1826">
      <w:pPr>
        <w:rPr>
          <w:rFonts w:asciiTheme="majorHAnsi" w:hAnsiTheme="majorHAnsi"/>
          <w:b/>
          <w:color w:val="4472C4" w:themeColor="accent5"/>
        </w:rPr>
      </w:pPr>
      <w:r>
        <w:rPr>
          <w:rFonts w:asciiTheme="majorHAnsi" w:hAnsiTheme="majorHAnsi"/>
          <w:b/>
          <w:color w:val="4472C4" w:themeColor="accent5"/>
        </w:rPr>
        <w:lastRenderedPageBreak/>
        <w:br/>
      </w:r>
      <w:r w:rsidR="00164B94" w:rsidRPr="0043652D">
        <w:rPr>
          <w:rFonts w:asciiTheme="majorHAnsi" w:hAnsiTheme="majorHAnsi"/>
          <w:b/>
          <w:color w:val="4472C4" w:themeColor="accent5"/>
        </w:rPr>
        <w:t>Course Information:</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2700"/>
        <w:gridCol w:w="3330"/>
        <w:gridCol w:w="2273"/>
      </w:tblGrid>
      <w:tr w:rsidR="00230756" w:rsidRPr="00F702F3" w14:paraId="0760332E" w14:textId="77777777" w:rsidTr="0099179D">
        <w:trPr>
          <w:trHeight w:val="953"/>
        </w:trPr>
        <w:tc>
          <w:tcPr>
            <w:tcW w:w="1525" w:type="dxa"/>
            <w:tcBorders>
              <w:bottom w:val="single" w:sz="4" w:space="0" w:color="auto"/>
              <w:right w:val="single" w:sz="4" w:space="0" w:color="auto"/>
            </w:tcBorders>
          </w:tcPr>
          <w:p w14:paraId="165FFF39" w14:textId="77777777" w:rsidR="00230756" w:rsidRPr="006E7C51" w:rsidRDefault="00230756" w:rsidP="0099179D">
            <w:r w:rsidRPr="000B69D2">
              <w:t xml:space="preserve">VCCS Course Description: </w:t>
            </w:r>
          </w:p>
          <w:p w14:paraId="7BCEDD95" w14:textId="77777777" w:rsidR="00230756" w:rsidRPr="006E7C51" w:rsidRDefault="00230756" w:rsidP="0099179D"/>
        </w:tc>
        <w:tc>
          <w:tcPr>
            <w:tcW w:w="8303" w:type="dxa"/>
            <w:gridSpan w:val="3"/>
            <w:tcBorders>
              <w:left w:val="single" w:sz="4" w:space="0" w:color="auto"/>
              <w:bottom w:val="single" w:sz="4" w:space="0" w:color="auto"/>
            </w:tcBorders>
          </w:tcPr>
          <w:p w14:paraId="4A179FF4" w14:textId="77777777" w:rsidR="00230756" w:rsidRPr="006E7C51" w:rsidRDefault="000A37F1" w:rsidP="0099179D">
            <w:r w:rsidRPr="003C73DE">
              <w:rPr>
                <w:color w:val="000000"/>
              </w:rPr>
              <w:t>Presents the information literacy core competencies focusing on the use of information technology skills. Skills and knowledge will be developed in database searching, computer applications, information security and privacy, and intellectual property issues.</w:t>
            </w:r>
          </w:p>
        </w:tc>
      </w:tr>
      <w:tr w:rsidR="00230756" w:rsidRPr="00F702F3" w14:paraId="599F0669" w14:textId="77777777" w:rsidTr="0099179D">
        <w:trPr>
          <w:trHeight w:val="1025"/>
        </w:trPr>
        <w:tc>
          <w:tcPr>
            <w:tcW w:w="1525" w:type="dxa"/>
            <w:tcBorders>
              <w:top w:val="single" w:sz="4" w:space="0" w:color="auto"/>
              <w:bottom w:val="single" w:sz="4" w:space="0" w:color="000000"/>
              <w:right w:val="single" w:sz="4" w:space="0" w:color="auto"/>
            </w:tcBorders>
          </w:tcPr>
          <w:p w14:paraId="10980F88" w14:textId="77777777" w:rsidR="00230756" w:rsidRPr="000B69D2" w:rsidRDefault="00230756" w:rsidP="0099179D">
            <w:r w:rsidRPr="000B69D2">
              <w:t>This course will fulfill the requir</w:t>
            </w:r>
            <w:r w:rsidRPr="006E7C51">
              <w:t xml:space="preserve">ement for: </w:t>
            </w:r>
          </w:p>
        </w:tc>
        <w:tc>
          <w:tcPr>
            <w:tcW w:w="8303" w:type="dxa"/>
            <w:gridSpan w:val="3"/>
            <w:tcBorders>
              <w:top w:val="single" w:sz="4" w:space="0" w:color="auto"/>
              <w:left w:val="single" w:sz="4" w:space="0" w:color="auto"/>
              <w:bottom w:val="single" w:sz="4" w:space="0" w:color="auto"/>
            </w:tcBorders>
          </w:tcPr>
          <w:p w14:paraId="34988124" w14:textId="77777777" w:rsidR="00230756" w:rsidRDefault="000A37F1" w:rsidP="0099179D">
            <w:r w:rsidRPr="00141C80">
              <w:t>This course is an approved transfer elective course. It fulfills a requirement in the Associate of Arts and Science for transfer. Please consult with your academic advisor for further information about the transferability of this course.</w:t>
            </w:r>
            <w:r>
              <w:t xml:space="preserve"> </w:t>
            </w:r>
          </w:p>
        </w:tc>
      </w:tr>
      <w:tr w:rsidR="00230756" w:rsidRPr="00F702F3" w14:paraId="383B74FF" w14:textId="77777777" w:rsidTr="0099179D">
        <w:trPr>
          <w:trHeight w:val="231"/>
        </w:trPr>
        <w:tc>
          <w:tcPr>
            <w:tcW w:w="1525" w:type="dxa"/>
            <w:tcBorders>
              <w:right w:val="single" w:sz="4" w:space="0" w:color="auto"/>
            </w:tcBorders>
          </w:tcPr>
          <w:p w14:paraId="44C5DD29" w14:textId="77777777" w:rsidR="00230756" w:rsidRPr="006E7C51" w:rsidRDefault="00230756" w:rsidP="0099179D">
            <w:r w:rsidRPr="000B69D2">
              <w:t>Prerequisites</w:t>
            </w:r>
            <w:r w:rsidRPr="006E7C51">
              <w:t xml:space="preserve">: </w:t>
            </w:r>
          </w:p>
        </w:tc>
        <w:tc>
          <w:tcPr>
            <w:tcW w:w="8303" w:type="dxa"/>
            <w:gridSpan w:val="3"/>
            <w:tcBorders>
              <w:left w:val="single" w:sz="4" w:space="0" w:color="auto"/>
            </w:tcBorders>
          </w:tcPr>
          <w:p w14:paraId="75C240C3" w14:textId="77777777" w:rsidR="00230756" w:rsidRPr="006E7C51" w:rsidRDefault="000A37F1" w:rsidP="0099179D">
            <w:r>
              <w:t>ENF 2</w:t>
            </w:r>
          </w:p>
        </w:tc>
      </w:tr>
      <w:tr w:rsidR="001B5B5D" w:rsidRPr="00F702F3" w14:paraId="74B784E2" w14:textId="77777777" w:rsidTr="0099179D">
        <w:trPr>
          <w:trHeight w:val="288"/>
        </w:trPr>
        <w:tc>
          <w:tcPr>
            <w:tcW w:w="1525" w:type="dxa"/>
            <w:vMerge w:val="restart"/>
            <w:tcBorders>
              <w:right w:val="single" w:sz="4" w:space="0" w:color="auto"/>
            </w:tcBorders>
          </w:tcPr>
          <w:p w14:paraId="28413F4A" w14:textId="77777777" w:rsidR="001B5B5D" w:rsidRPr="006E7C51" w:rsidRDefault="001B5B5D" w:rsidP="0099179D">
            <w:r w:rsidRPr="000B69D2">
              <w:t>Exam Date</w:t>
            </w:r>
            <w:r w:rsidRPr="006E7C51">
              <w:t xml:space="preserve">: </w:t>
            </w:r>
          </w:p>
        </w:tc>
        <w:tc>
          <w:tcPr>
            <w:tcW w:w="2700" w:type="dxa"/>
            <w:vMerge w:val="restart"/>
            <w:tcBorders>
              <w:left w:val="single" w:sz="4" w:space="0" w:color="auto"/>
            </w:tcBorders>
          </w:tcPr>
          <w:p w14:paraId="6A25AFC1" w14:textId="75F23913" w:rsidR="001B5B5D" w:rsidRPr="006E7C51" w:rsidRDefault="00141A86" w:rsidP="0099179D">
            <w:r>
              <w:t>July 26, 2021</w:t>
            </w:r>
            <w:r w:rsidR="000A37F1">
              <w:t xml:space="preserve"> (video project</w:t>
            </w:r>
            <w:r w:rsidR="00070C0B">
              <w:t xml:space="preserve"> due</w:t>
            </w:r>
            <w:r w:rsidR="000A37F1">
              <w:t>)</w:t>
            </w:r>
          </w:p>
        </w:tc>
        <w:tc>
          <w:tcPr>
            <w:tcW w:w="3330" w:type="dxa"/>
          </w:tcPr>
          <w:p w14:paraId="42D46FF5" w14:textId="77777777" w:rsidR="001B5B5D" w:rsidRDefault="006C1E32" w:rsidP="0099179D">
            <w:r>
              <w:t xml:space="preserve">Last day to drop </w:t>
            </w:r>
            <w:r w:rsidR="00A86B01">
              <w:t>(</w:t>
            </w:r>
            <w:r>
              <w:t>with refund</w:t>
            </w:r>
            <w:r w:rsidR="00A86B01">
              <w:t>)</w:t>
            </w:r>
            <w:r>
              <w:t>:</w:t>
            </w:r>
          </w:p>
        </w:tc>
        <w:tc>
          <w:tcPr>
            <w:tcW w:w="2273" w:type="dxa"/>
          </w:tcPr>
          <w:p w14:paraId="6AD7D29B" w14:textId="6B6BC222" w:rsidR="001B5B5D" w:rsidRPr="006E7C51" w:rsidRDefault="00F44D1F" w:rsidP="0099179D">
            <w:r>
              <w:t>June 10, 2021</w:t>
            </w:r>
          </w:p>
        </w:tc>
      </w:tr>
      <w:tr w:rsidR="001B5B5D" w:rsidRPr="00F702F3" w14:paraId="71E77504" w14:textId="77777777" w:rsidTr="0099179D">
        <w:trPr>
          <w:trHeight w:val="288"/>
        </w:trPr>
        <w:tc>
          <w:tcPr>
            <w:tcW w:w="1525" w:type="dxa"/>
            <w:vMerge/>
            <w:tcBorders>
              <w:right w:val="single" w:sz="4" w:space="0" w:color="auto"/>
            </w:tcBorders>
          </w:tcPr>
          <w:p w14:paraId="3F71C69E" w14:textId="77777777" w:rsidR="001B5B5D" w:rsidRPr="000B69D2" w:rsidRDefault="001B5B5D" w:rsidP="0099179D"/>
        </w:tc>
        <w:tc>
          <w:tcPr>
            <w:tcW w:w="2700" w:type="dxa"/>
            <w:vMerge/>
            <w:tcBorders>
              <w:left w:val="single" w:sz="4" w:space="0" w:color="auto"/>
            </w:tcBorders>
          </w:tcPr>
          <w:p w14:paraId="0ADD6043" w14:textId="77777777" w:rsidR="001B5B5D" w:rsidRPr="006E7C51" w:rsidRDefault="001B5B5D" w:rsidP="0099179D"/>
        </w:tc>
        <w:tc>
          <w:tcPr>
            <w:tcW w:w="3330" w:type="dxa"/>
          </w:tcPr>
          <w:p w14:paraId="69C29B0A" w14:textId="77777777" w:rsidR="001B5B5D" w:rsidRDefault="006C1E32" w:rsidP="0099179D">
            <w:r>
              <w:t xml:space="preserve">Last day to withdraw </w:t>
            </w:r>
            <w:r w:rsidR="00A86B01">
              <w:t>(no</w:t>
            </w:r>
            <w:r>
              <w:t xml:space="preserve"> refund</w:t>
            </w:r>
            <w:r w:rsidR="00A86B01">
              <w:t>)</w:t>
            </w:r>
            <w:r>
              <w:t xml:space="preserve">: </w:t>
            </w:r>
          </w:p>
        </w:tc>
        <w:tc>
          <w:tcPr>
            <w:tcW w:w="2273" w:type="dxa"/>
          </w:tcPr>
          <w:p w14:paraId="69C2D161" w14:textId="05AF9495" w:rsidR="001B5B5D" w:rsidRDefault="00F44D1F" w:rsidP="0099179D">
            <w:r>
              <w:t>July 6, 2021</w:t>
            </w:r>
          </w:p>
        </w:tc>
      </w:tr>
      <w:tr w:rsidR="006C1E32" w:rsidRPr="00F702F3" w14:paraId="0B171CC1" w14:textId="77777777" w:rsidTr="003E0B85">
        <w:trPr>
          <w:trHeight w:val="288"/>
        </w:trPr>
        <w:tc>
          <w:tcPr>
            <w:tcW w:w="9828" w:type="dxa"/>
            <w:gridSpan w:val="4"/>
          </w:tcPr>
          <w:p w14:paraId="5781012E" w14:textId="77777777" w:rsidR="006C1E32" w:rsidRPr="00E50488" w:rsidRDefault="00E50488" w:rsidP="0099179D">
            <w:pPr>
              <w:rPr>
                <w:color w:val="1F497D"/>
              </w:rPr>
            </w:pPr>
            <w:r>
              <w:t xml:space="preserve">NOTE:  </w:t>
            </w:r>
            <w:r w:rsidRPr="00E50488">
              <w:rPr>
                <w:color w:val="000000" w:themeColor="text1"/>
              </w:rPr>
              <w:t xml:space="preserve">Students who do not participate in a course by the drop date will be </w:t>
            </w:r>
            <w:r w:rsidR="000B4D00">
              <w:rPr>
                <w:color w:val="000000" w:themeColor="text1"/>
              </w:rPr>
              <w:t>dropped</w:t>
            </w:r>
            <w:r w:rsidRPr="00E50488">
              <w:rPr>
                <w:color w:val="000000" w:themeColor="text1"/>
              </w:rPr>
              <w:t xml:space="preserve"> from the course.  </w:t>
            </w:r>
            <w:r w:rsidR="000B4D00">
              <w:rPr>
                <w:color w:val="000000" w:themeColor="text1"/>
              </w:rPr>
              <w:t>If a student drops</w:t>
            </w:r>
            <w:r w:rsidR="00415EF7">
              <w:rPr>
                <w:color w:val="000000" w:themeColor="text1"/>
              </w:rPr>
              <w:t xml:space="preserve"> by the drop</w:t>
            </w:r>
            <w:r w:rsidRPr="00E50488">
              <w:rPr>
                <w:color w:val="000000" w:themeColor="text1"/>
              </w:rPr>
              <w:t xml:space="preserve"> date </w:t>
            </w:r>
            <w:r w:rsidR="000B4D00">
              <w:rPr>
                <w:color w:val="000000" w:themeColor="text1"/>
              </w:rPr>
              <w:t>a refund will be issued</w:t>
            </w:r>
            <w:r w:rsidRPr="00E50488">
              <w:rPr>
                <w:color w:val="000000" w:themeColor="text1"/>
              </w:rPr>
              <w:t>.  After this date</w:t>
            </w:r>
            <w:r w:rsidR="00415EF7">
              <w:rPr>
                <w:color w:val="000000" w:themeColor="text1"/>
              </w:rPr>
              <w:t>,</w:t>
            </w:r>
            <w:r w:rsidRPr="00E50488">
              <w:rPr>
                <w:color w:val="000000" w:themeColor="text1"/>
              </w:rPr>
              <w:t xml:space="preserve"> students will not receive a refund for any reason.  Students have the option to withdraw themselves before 60% of the course is compl</w:t>
            </w:r>
            <w:r w:rsidR="00415EF7">
              <w:rPr>
                <w:color w:val="000000" w:themeColor="text1"/>
              </w:rPr>
              <w:t>eted (withdrawal date)</w:t>
            </w:r>
            <w:r w:rsidRPr="00E50488">
              <w:rPr>
                <w:color w:val="000000" w:themeColor="text1"/>
              </w:rPr>
              <w:t xml:space="preserve"> and will receive a grade of “W”. Students who stop attending and/or participating and who do not complete course requirements after the last day to withdraw will receive a grade of “F” in the course with no refund.</w:t>
            </w:r>
          </w:p>
        </w:tc>
      </w:tr>
      <w:tr w:rsidR="000A37F1" w:rsidRPr="00F702F3" w14:paraId="2122F09A" w14:textId="77777777" w:rsidTr="0099179D">
        <w:tc>
          <w:tcPr>
            <w:tcW w:w="1525" w:type="dxa"/>
            <w:tcBorders>
              <w:right w:val="single" w:sz="4" w:space="0" w:color="auto"/>
            </w:tcBorders>
          </w:tcPr>
          <w:p w14:paraId="10B6BFD4" w14:textId="77777777" w:rsidR="000A37F1" w:rsidRPr="006E7C51" w:rsidRDefault="000A37F1" w:rsidP="000A37F1">
            <w:r w:rsidRPr="000B69D2">
              <w:t>Method of</w:t>
            </w:r>
            <w:r w:rsidRPr="006E7C51">
              <w:t xml:space="preserve"> Instruction: </w:t>
            </w:r>
          </w:p>
        </w:tc>
        <w:tc>
          <w:tcPr>
            <w:tcW w:w="8303" w:type="dxa"/>
            <w:gridSpan w:val="3"/>
            <w:tcBorders>
              <w:left w:val="single" w:sz="4" w:space="0" w:color="auto"/>
            </w:tcBorders>
          </w:tcPr>
          <w:p w14:paraId="4DE9E5D5" w14:textId="0BFE6086" w:rsidR="000A37F1" w:rsidRPr="003C73DE" w:rsidRDefault="000A37F1" w:rsidP="000A37F1">
            <w:r w:rsidRPr="003C73DE">
              <w:rPr>
                <w:color w:val="000000"/>
              </w:rPr>
              <w:t xml:space="preserve">This course will use </w:t>
            </w:r>
            <w:r w:rsidR="00070C0B">
              <w:rPr>
                <w:color w:val="000000"/>
              </w:rPr>
              <w:t>Canvas</w:t>
            </w:r>
            <w:r w:rsidRPr="003C73DE">
              <w:rPr>
                <w:color w:val="000000"/>
              </w:rPr>
              <w:t xml:space="preserve"> online as the primary platform for instruction. There will be various websites to facilitate learning activities. Students will receive instruction in print, video and audio. Students will show application of skills using MS Office</w:t>
            </w:r>
            <w:r w:rsidR="001E21FD">
              <w:rPr>
                <w:color w:val="000000"/>
              </w:rPr>
              <w:t>/MS Office Online</w:t>
            </w:r>
            <w:r w:rsidR="00032548">
              <w:rPr>
                <w:color w:val="000000"/>
              </w:rPr>
              <w:t>/</w:t>
            </w:r>
            <w:r w:rsidRPr="003C73DE">
              <w:rPr>
                <w:color w:val="000000"/>
              </w:rPr>
              <w:t>Google Drive</w:t>
            </w:r>
            <w:r w:rsidR="001E21FD">
              <w:rPr>
                <w:color w:val="000000"/>
              </w:rPr>
              <w:t xml:space="preserve"> Apps</w:t>
            </w:r>
            <w:r w:rsidR="00032548">
              <w:rPr>
                <w:color w:val="000000"/>
              </w:rPr>
              <w:t>.</w:t>
            </w:r>
            <w:r w:rsidRPr="003C73DE">
              <w:rPr>
                <w:color w:val="000000"/>
              </w:rPr>
              <w:t xml:space="preserve"> (The VCCS provides students with free access to </w:t>
            </w:r>
            <w:r w:rsidR="00032548">
              <w:rPr>
                <w:color w:val="000000"/>
              </w:rPr>
              <w:t>download Microsoft Office software to a computer</w:t>
            </w:r>
            <w:r w:rsidR="001E21FD">
              <w:rPr>
                <w:color w:val="000000"/>
              </w:rPr>
              <w:t>’s hard drive</w:t>
            </w:r>
            <w:r w:rsidR="00032548">
              <w:rPr>
                <w:color w:val="000000"/>
              </w:rPr>
              <w:t xml:space="preserve"> and online Office </w:t>
            </w:r>
            <w:r w:rsidRPr="003C73DE">
              <w:rPr>
                <w:color w:val="000000"/>
              </w:rPr>
              <w:t xml:space="preserve">365 </w:t>
            </w:r>
            <w:r w:rsidR="00032548">
              <w:rPr>
                <w:color w:val="000000"/>
              </w:rPr>
              <w:t xml:space="preserve">and </w:t>
            </w:r>
            <w:r w:rsidRPr="003C73DE">
              <w:rPr>
                <w:color w:val="000000"/>
              </w:rPr>
              <w:t>Google Drive</w:t>
            </w:r>
            <w:r w:rsidR="001E21FD">
              <w:rPr>
                <w:color w:val="000000"/>
              </w:rPr>
              <w:t xml:space="preserve"> Apps</w:t>
            </w:r>
            <w:r w:rsidRPr="003C73DE">
              <w:rPr>
                <w:color w:val="000000"/>
              </w:rPr>
              <w:t>).</w:t>
            </w:r>
            <w:r>
              <w:rPr>
                <w:color w:val="000000"/>
              </w:rPr>
              <w:t xml:space="preserve"> Students MUST have </w:t>
            </w:r>
            <w:r w:rsidRPr="007E1BF5">
              <w:rPr>
                <w:color w:val="000000"/>
                <w:u w:val="single"/>
              </w:rPr>
              <w:t>access</w:t>
            </w:r>
            <w:r>
              <w:rPr>
                <w:color w:val="000000"/>
              </w:rPr>
              <w:t xml:space="preserve"> to a full copy of Office 2016</w:t>
            </w:r>
            <w:r w:rsidR="00087520">
              <w:rPr>
                <w:color w:val="000000"/>
              </w:rPr>
              <w:t xml:space="preserve"> or 2019</w:t>
            </w:r>
            <w:r w:rsidR="007E1BF5">
              <w:rPr>
                <w:color w:val="000000"/>
              </w:rPr>
              <w:t xml:space="preserve"> or newer</w:t>
            </w:r>
            <w:r>
              <w:rPr>
                <w:color w:val="000000"/>
              </w:rPr>
              <w:t xml:space="preserve"> downloaded to a computer.</w:t>
            </w:r>
            <w:r w:rsidR="007E1BF5">
              <w:rPr>
                <w:color w:val="000000"/>
              </w:rPr>
              <w:t xml:space="preserve"> </w:t>
            </w:r>
            <w:r w:rsidR="00F44D1F" w:rsidRPr="00F44D1F">
              <w:rPr>
                <w:color w:val="000000"/>
                <w:highlight w:val="yellow"/>
              </w:rPr>
              <w:t>Cell phones, t</w:t>
            </w:r>
            <w:r w:rsidR="007E1BF5" w:rsidRPr="00F44D1F">
              <w:rPr>
                <w:color w:val="000000"/>
                <w:highlight w:val="yellow"/>
              </w:rPr>
              <w:t xml:space="preserve">ablets and Chromebooks </w:t>
            </w:r>
            <w:r w:rsidR="007E1BF5" w:rsidRPr="005005B4">
              <w:rPr>
                <w:color w:val="000000"/>
                <w:highlight w:val="yellow"/>
                <w:u w:val="single"/>
              </w:rPr>
              <w:t>are not suitable to participate</w:t>
            </w:r>
            <w:r w:rsidR="007E1BF5" w:rsidRPr="00F44D1F">
              <w:rPr>
                <w:color w:val="000000"/>
                <w:highlight w:val="yellow"/>
              </w:rPr>
              <w:t xml:space="preserve"> in all learning activities of the course</w:t>
            </w:r>
            <w:r w:rsidR="007E1BF5">
              <w:rPr>
                <w:color w:val="000000"/>
              </w:rPr>
              <w:t xml:space="preserve">. </w:t>
            </w:r>
          </w:p>
        </w:tc>
      </w:tr>
      <w:tr w:rsidR="000A37F1" w:rsidRPr="00F702F3" w14:paraId="13A56CDE" w14:textId="77777777" w:rsidTr="0099179D">
        <w:tc>
          <w:tcPr>
            <w:tcW w:w="1525" w:type="dxa"/>
            <w:tcBorders>
              <w:right w:val="single" w:sz="4" w:space="0" w:color="auto"/>
            </w:tcBorders>
          </w:tcPr>
          <w:p w14:paraId="5474FDB7" w14:textId="77777777" w:rsidR="000A37F1" w:rsidRPr="006E7C51" w:rsidRDefault="000A37F1" w:rsidP="000A37F1">
            <w:r w:rsidRPr="000B69D2">
              <w:t xml:space="preserve">Instructional Materials: </w:t>
            </w:r>
          </w:p>
        </w:tc>
        <w:tc>
          <w:tcPr>
            <w:tcW w:w="8303" w:type="dxa"/>
            <w:gridSpan w:val="3"/>
            <w:tcBorders>
              <w:left w:val="single" w:sz="4" w:space="0" w:color="auto"/>
            </w:tcBorders>
          </w:tcPr>
          <w:p w14:paraId="2736310B" w14:textId="11BFFD64" w:rsidR="000A37F1" w:rsidRPr="007E53BF" w:rsidRDefault="000A37F1" w:rsidP="000A37F1">
            <w:pPr>
              <w:pStyle w:val="ListParagraph"/>
              <w:numPr>
                <w:ilvl w:val="0"/>
                <w:numId w:val="3"/>
              </w:numPr>
              <w:spacing w:before="100" w:beforeAutospacing="1" w:after="0" w:line="240" w:lineRule="auto"/>
              <w:ind w:left="342" w:hanging="342"/>
              <w:rPr>
                <w:rFonts w:eastAsia="Times New Roman" w:cs="Times New Roman"/>
                <w:color w:val="000000"/>
              </w:rPr>
            </w:pPr>
            <w:r w:rsidRPr="007E53BF">
              <w:rPr>
                <w:rFonts w:eastAsia="Times New Roman" w:cs="Times New Roman"/>
                <w:b/>
                <w:i/>
                <w:color w:val="000000"/>
              </w:rPr>
              <w:t>The Information Literacy User’s Guide</w:t>
            </w:r>
            <w:r w:rsidRPr="007E53BF">
              <w:rPr>
                <w:rFonts w:eastAsia="Times New Roman" w:cs="Times New Roman"/>
                <w:color w:val="000000"/>
              </w:rPr>
              <w:t xml:space="preserve"> Edited by Greg </w:t>
            </w:r>
            <w:proofErr w:type="spellStart"/>
            <w:r w:rsidRPr="007E53BF">
              <w:rPr>
                <w:rFonts w:eastAsia="Times New Roman" w:cs="Times New Roman"/>
                <w:color w:val="000000"/>
              </w:rPr>
              <w:t>Boblish</w:t>
            </w:r>
            <w:proofErr w:type="spellEnd"/>
            <w:r w:rsidRPr="007E53BF">
              <w:rPr>
                <w:rFonts w:eastAsia="Times New Roman" w:cs="Times New Roman"/>
                <w:color w:val="000000"/>
              </w:rPr>
              <w:t xml:space="preserve"> and Trudi Jacobson. </w:t>
            </w:r>
            <w:r w:rsidRPr="00F44D1F">
              <w:rPr>
                <w:rFonts w:eastAsia="Times New Roman" w:cs="Times New Roman"/>
                <w:color w:val="000000"/>
                <w:highlight w:val="yellow"/>
                <w:u w:val="single"/>
              </w:rPr>
              <w:t>There is FREE ONLINE ACCESS</w:t>
            </w:r>
            <w:r w:rsidRPr="00F44D1F">
              <w:rPr>
                <w:rFonts w:eastAsia="Times New Roman" w:cs="Times New Roman"/>
                <w:color w:val="000000"/>
                <w:highlight w:val="yellow"/>
              </w:rPr>
              <w:t xml:space="preserve"> to this text</w:t>
            </w:r>
            <w:r w:rsidRPr="007E53BF">
              <w:rPr>
                <w:rFonts w:eastAsia="Times New Roman" w:cs="Times New Roman"/>
                <w:color w:val="000000"/>
              </w:rPr>
              <w:t xml:space="preserve"> at:  </w:t>
            </w:r>
            <w:hyperlink r:id="rId19" w:history="1">
              <w:r w:rsidRPr="007E53BF">
                <w:rPr>
                  <w:rStyle w:val="Hyperlink"/>
                  <w:rFonts w:eastAsia="Times New Roman" w:cs="Times New Roman"/>
                </w:rPr>
                <w:t>http://textbooks.opensuny.org/the-information-literacy-users-guide-an-open-online-textbook</w:t>
              </w:r>
            </w:hyperlink>
            <w:r w:rsidRPr="007E53BF">
              <w:rPr>
                <w:rFonts w:eastAsia="Times New Roman" w:cs="Times New Roman"/>
                <w:color w:val="000000"/>
              </w:rPr>
              <w:t xml:space="preserve">  Download a copy for FREE</w:t>
            </w:r>
            <w:r w:rsidR="007E1BF5">
              <w:rPr>
                <w:rFonts w:eastAsia="Times New Roman" w:cs="Times New Roman"/>
                <w:color w:val="000000"/>
              </w:rPr>
              <w:t>.</w:t>
            </w:r>
          </w:p>
          <w:p w14:paraId="65044B7C" w14:textId="04BB19DD" w:rsidR="000A37F1" w:rsidRDefault="007E1BF5" w:rsidP="000A37F1">
            <w:pPr>
              <w:pStyle w:val="ListParagraph"/>
              <w:numPr>
                <w:ilvl w:val="0"/>
                <w:numId w:val="3"/>
              </w:numPr>
              <w:spacing w:before="100" w:beforeAutospacing="1" w:after="0" w:line="240" w:lineRule="auto"/>
              <w:ind w:left="342" w:hanging="342"/>
              <w:rPr>
                <w:rFonts w:eastAsia="Times New Roman" w:cs="Times New Roman"/>
                <w:color w:val="000000"/>
              </w:rPr>
            </w:pPr>
            <w:r>
              <w:rPr>
                <w:rFonts w:eastAsia="Times New Roman" w:cs="Times New Roman"/>
                <w:color w:val="000000"/>
              </w:rPr>
              <w:t>A</w:t>
            </w:r>
            <w:r w:rsidR="000A37F1" w:rsidRPr="007E53BF">
              <w:rPr>
                <w:rFonts w:eastAsia="Times New Roman" w:cs="Times New Roman"/>
                <w:color w:val="000000"/>
              </w:rPr>
              <w:t>ccess to MS Office</w:t>
            </w:r>
            <w:r w:rsidR="001E21FD">
              <w:rPr>
                <w:rFonts w:eastAsia="Times New Roman" w:cs="Times New Roman"/>
                <w:color w:val="000000"/>
              </w:rPr>
              <w:t xml:space="preserve">, MS Office </w:t>
            </w:r>
            <w:proofErr w:type="spellStart"/>
            <w:r w:rsidR="001E21FD">
              <w:rPr>
                <w:rFonts w:eastAsia="Times New Roman" w:cs="Times New Roman"/>
                <w:color w:val="000000"/>
              </w:rPr>
              <w:t>Online</w:t>
            </w:r>
            <w:r w:rsidR="000A37F1" w:rsidRPr="007E53BF">
              <w:rPr>
                <w:rFonts w:eastAsia="Times New Roman" w:cs="Times New Roman"/>
                <w:color w:val="000000"/>
              </w:rPr>
              <w:t>and</w:t>
            </w:r>
            <w:proofErr w:type="spellEnd"/>
            <w:r w:rsidR="000A37F1" w:rsidRPr="007E53BF">
              <w:rPr>
                <w:rFonts w:eastAsia="Times New Roman" w:cs="Times New Roman"/>
                <w:color w:val="000000"/>
              </w:rPr>
              <w:t xml:space="preserve"> Google Docs</w:t>
            </w:r>
            <w:r w:rsidR="001E21FD">
              <w:rPr>
                <w:rFonts w:eastAsia="Times New Roman" w:cs="Times New Roman"/>
                <w:color w:val="000000"/>
              </w:rPr>
              <w:t xml:space="preserve"> Apps</w:t>
            </w:r>
            <w:r w:rsidR="000A37F1" w:rsidRPr="007E53BF">
              <w:rPr>
                <w:rFonts w:eastAsia="Times New Roman" w:cs="Times New Roman"/>
                <w:color w:val="000000"/>
              </w:rPr>
              <w:t xml:space="preserve"> (the VCCS grants you free access to </w:t>
            </w:r>
            <w:r w:rsidR="001E21FD">
              <w:rPr>
                <w:rFonts w:eastAsia="Times New Roman" w:cs="Times New Roman"/>
                <w:color w:val="000000"/>
              </w:rPr>
              <w:t xml:space="preserve">all </w:t>
            </w:r>
            <w:r w:rsidR="000A37F1" w:rsidRPr="007E53BF">
              <w:rPr>
                <w:rFonts w:eastAsia="Times New Roman" w:cs="Times New Roman"/>
                <w:color w:val="000000"/>
              </w:rPr>
              <w:t>these products)</w:t>
            </w:r>
          </w:p>
          <w:p w14:paraId="70D0C1BD" w14:textId="7E49276A" w:rsidR="000A37F1" w:rsidRPr="00622C98" w:rsidRDefault="007E1BF5" w:rsidP="000A37F1">
            <w:pPr>
              <w:pStyle w:val="ListParagraph"/>
              <w:numPr>
                <w:ilvl w:val="0"/>
                <w:numId w:val="3"/>
              </w:numPr>
              <w:spacing w:before="100" w:beforeAutospacing="1" w:after="0" w:line="240" w:lineRule="auto"/>
              <w:ind w:left="342" w:hanging="342"/>
              <w:rPr>
                <w:rFonts w:eastAsia="Times New Roman" w:cs="Times New Roman"/>
                <w:color w:val="000000"/>
              </w:rPr>
            </w:pPr>
            <w:r>
              <w:rPr>
                <w:rFonts w:eastAsia="Times New Roman" w:cs="Times New Roman"/>
                <w:color w:val="000000"/>
              </w:rPr>
              <w:t>R</w:t>
            </w:r>
            <w:r w:rsidR="000A37F1">
              <w:rPr>
                <w:rFonts w:eastAsia="Times New Roman" w:cs="Times New Roman"/>
                <w:color w:val="000000"/>
              </w:rPr>
              <w:t xml:space="preserve">eliable </w:t>
            </w:r>
            <w:r w:rsidR="000A37F1" w:rsidRPr="007E53BF">
              <w:rPr>
                <w:rFonts w:eastAsia="Times New Roman" w:cs="Times New Roman"/>
                <w:color w:val="000000"/>
              </w:rPr>
              <w:t xml:space="preserve">computer with Internet access </w:t>
            </w:r>
            <w:proofErr w:type="gramStart"/>
            <w:r w:rsidR="000A37F1" w:rsidRPr="007E53BF">
              <w:rPr>
                <w:rFonts w:eastAsia="Times New Roman" w:cs="Times New Roman"/>
                <w:color w:val="000000"/>
              </w:rPr>
              <w:t xml:space="preserve">and </w:t>
            </w:r>
            <w:r w:rsidR="00032548">
              <w:rPr>
                <w:rFonts w:eastAsia="Times New Roman" w:cs="Times New Roman"/>
                <w:color w:val="000000"/>
              </w:rPr>
              <w:t xml:space="preserve"> a</w:t>
            </w:r>
            <w:proofErr w:type="gramEnd"/>
            <w:r w:rsidR="00032548">
              <w:rPr>
                <w:rFonts w:eastAsia="Times New Roman" w:cs="Times New Roman"/>
                <w:color w:val="000000"/>
              </w:rPr>
              <w:t xml:space="preserve"> camera, plus a microphone or  </w:t>
            </w:r>
            <w:r w:rsidR="000A37F1" w:rsidRPr="007E53BF">
              <w:rPr>
                <w:rFonts w:eastAsia="Times New Roman" w:cs="Times New Roman"/>
                <w:color w:val="000000"/>
              </w:rPr>
              <w:t>earbud</w:t>
            </w:r>
            <w:r w:rsidR="00032548">
              <w:rPr>
                <w:rFonts w:eastAsia="Times New Roman" w:cs="Times New Roman"/>
                <w:color w:val="000000"/>
              </w:rPr>
              <w:t>s</w:t>
            </w:r>
            <w:r w:rsidR="000A37F1" w:rsidRPr="007E53BF">
              <w:rPr>
                <w:rFonts w:eastAsia="Times New Roman" w:cs="Times New Roman"/>
                <w:color w:val="000000"/>
              </w:rPr>
              <w:t>/microphone</w:t>
            </w:r>
            <w:r w:rsidR="00032548">
              <w:rPr>
                <w:rFonts w:eastAsia="Times New Roman" w:cs="Times New Roman"/>
                <w:color w:val="000000"/>
              </w:rPr>
              <w:t xml:space="preserve">. </w:t>
            </w:r>
            <w:r w:rsidR="000A37F1" w:rsidRPr="007E53BF">
              <w:rPr>
                <w:rFonts w:eastAsia="Times New Roman" w:cs="Times New Roman"/>
                <w:color w:val="000000"/>
              </w:rPr>
              <w:t xml:space="preserve"> (</w:t>
            </w:r>
            <w:r w:rsidR="00032548">
              <w:rPr>
                <w:rFonts w:eastAsia="Times New Roman" w:cs="Times New Roman"/>
                <w:color w:val="000000"/>
              </w:rPr>
              <w:t>L</w:t>
            </w:r>
            <w:r w:rsidR="000A37F1" w:rsidRPr="007E53BF">
              <w:rPr>
                <w:rFonts w:eastAsia="Times New Roman" w:cs="Times New Roman"/>
                <w:color w:val="000000"/>
              </w:rPr>
              <w:t xml:space="preserve">aptops often come equipped with speakers and built-in mics… but if you don’t have this, </w:t>
            </w:r>
            <w:proofErr w:type="spellStart"/>
            <w:r w:rsidR="000A37F1" w:rsidRPr="007E53BF">
              <w:rPr>
                <w:rFonts w:eastAsia="Times New Roman" w:cs="Times New Roman"/>
                <w:color w:val="000000"/>
              </w:rPr>
              <w:t>a</w:t>
            </w:r>
            <w:proofErr w:type="spellEnd"/>
            <w:r w:rsidR="000A37F1" w:rsidRPr="007E53BF">
              <w:rPr>
                <w:rFonts w:eastAsia="Times New Roman" w:cs="Times New Roman"/>
                <w:color w:val="000000"/>
              </w:rPr>
              <w:t xml:space="preserve"> </w:t>
            </w:r>
            <w:r w:rsidR="001E21FD">
              <w:rPr>
                <w:rFonts w:eastAsia="Times New Roman" w:cs="Times New Roman"/>
                <w:color w:val="000000"/>
              </w:rPr>
              <w:t>inexpensive</w:t>
            </w:r>
            <w:r w:rsidR="000A37F1" w:rsidRPr="007E53BF">
              <w:rPr>
                <w:rFonts w:eastAsia="Times New Roman" w:cs="Times New Roman"/>
                <w:color w:val="000000"/>
              </w:rPr>
              <w:t xml:space="preserve"> pair of earbuds with a mic will work)</w:t>
            </w:r>
            <w:r w:rsidR="00622C98">
              <w:rPr>
                <w:rFonts w:eastAsia="Times New Roman" w:cs="Times New Roman"/>
                <w:color w:val="000000"/>
              </w:rPr>
              <w:br/>
            </w:r>
          </w:p>
        </w:tc>
      </w:tr>
      <w:tr w:rsidR="000A37F1" w:rsidRPr="00F702F3" w14:paraId="09BC02DD" w14:textId="77777777" w:rsidTr="0099179D">
        <w:tc>
          <w:tcPr>
            <w:tcW w:w="1525" w:type="dxa"/>
            <w:tcBorders>
              <w:right w:val="single" w:sz="4" w:space="0" w:color="auto"/>
            </w:tcBorders>
          </w:tcPr>
          <w:p w14:paraId="4C4E4834" w14:textId="77777777" w:rsidR="000A37F1" w:rsidRPr="006E7C51" w:rsidRDefault="000A37F1" w:rsidP="000A37F1">
            <w:r w:rsidRPr="000B69D2">
              <w:t xml:space="preserve">Course Objectives: </w:t>
            </w:r>
          </w:p>
        </w:tc>
        <w:tc>
          <w:tcPr>
            <w:tcW w:w="8303" w:type="dxa"/>
            <w:gridSpan w:val="3"/>
            <w:tcBorders>
              <w:left w:val="single" w:sz="4" w:space="0" w:color="auto"/>
            </w:tcBorders>
          </w:tcPr>
          <w:p w14:paraId="7234DEA3" w14:textId="77777777" w:rsidR="000A37F1" w:rsidRPr="00420C7A" w:rsidRDefault="000A37F1" w:rsidP="000A37F1">
            <w:pPr>
              <w:pStyle w:val="ListParagraph"/>
              <w:numPr>
                <w:ilvl w:val="0"/>
                <w:numId w:val="4"/>
              </w:numPr>
              <w:spacing w:after="0" w:line="240" w:lineRule="auto"/>
              <w:rPr>
                <w:rFonts w:eastAsia="Times New Roman" w:cs="Times New Roman"/>
                <w:color w:val="000000"/>
                <w:szCs w:val="24"/>
              </w:rPr>
            </w:pPr>
            <w:r w:rsidRPr="00420C7A">
              <w:rPr>
                <w:rFonts w:eastAsia="Times New Roman" w:cs="Times New Roman"/>
                <w:color w:val="000000"/>
                <w:szCs w:val="24"/>
              </w:rPr>
              <w:t>Understand the specific skills required for an individual to be an information literate student and professional in the 21st century and apply them to a particular task and career path</w:t>
            </w:r>
          </w:p>
          <w:p w14:paraId="714DF4B2" w14:textId="77777777" w:rsidR="000A37F1" w:rsidRPr="00420C7A" w:rsidRDefault="000A37F1" w:rsidP="000A37F1">
            <w:pPr>
              <w:pStyle w:val="ListParagraph"/>
              <w:numPr>
                <w:ilvl w:val="0"/>
                <w:numId w:val="4"/>
              </w:numPr>
              <w:spacing w:after="0" w:line="240" w:lineRule="auto"/>
              <w:rPr>
                <w:rFonts w:eastAsia="Times New Roman" w:cs="Times New Roman"/>
                <w:color w:val="000000"/>
                <w:szCs w:val="24"/>
              </w:rPr>
            </w:pPr>
            <w:r w:rsidRPr="00420C7A">
              <w:rPr>
                <w:rFonts w:eastAsia="Times New Roman" w:cs="Times New Roman"/>
                <w:color w:val="000000"/>
                <w:szCs w:val="24"/>
              </w:rPr>
              <w:lastRenderedPageBreak/>
              <w:t>Understand many of the economic, legal, and social issues surrounding the use of information</w:t>
            </w:r>
          </w:p>
          <w:p w14:paraId="56B136A4" w14:textId="77777777" w:rsidR="000A37F1" w:rsidRPr="00420C7A" w:rsidRDefault="000A37F1" w:rsidP="000A37F1">
            <w:pPr>
              <w:pStyle w:val="ListParagraph"/>
              <w:numPr>
                <w:ilvl w:val="0"/>
                <w:numId w:val="4"/>
              </w:numPr>
              <w:spacing w:after="0" w:line="240" w:lineRule="auto"/>
              <w:rPr>
                <w:rFonts w:eastAsia="Times New Roman" w:cs="Times New Roman"/>
                <w:color w:val="000000"/>
                <w:szCs w:val="24"/>
              </w:rPr>
            </w:pPr>
            <w:r w:rsidRPr="00420C7A">
              <w:rPr>
                <w:rFonts w:eastAsia="Times New Roman" w:cs="Times New Roman"/>
                <w:color w:val="000000"/>
                <w:szCs w:val="24"/>
              </w:rPr>
              <w:t>Demonstrate ability to effectively share and to communicate high quality information</w:t>
            </w:r>
          </w:p>
          <w:p w14:paraId="678A13A8" w14:textId="77777777" w:rsidR="000A37F1" w:rsidRPr="00420C7A" w:rsidRDefault="000A37F1" w:rsidP="000A37F1">
            <w:pPr>
              <w:pStyle w:val="ListParagraph"/>
              <w:numPr>
                <w:ilvl w:val="0"/>
                <w:numId w:val="4"/>
              </w:numPr>
              <w:spacing w:after="0" w:line="240" w:lineRule="auto"/>
              <w:rPr>
                <w:rFonts w:eastAsia="Times New Roman" w:cs="Times New Roman"/>
                <w:color w:val="000000"/>
                <w:szCs w:val="24"/>
              </w:rPr>
            </w:pPr>
            <w:r w:rsidRPr="00420C7A">
              <w:rPr>
                <w:rFonts w:eastAsia="Times New Roman" w:cs="Times New Roman"/>
                <w:color w:val="000000"/>
                <w:szCs w:val="24"/>
              </w:rPr>
              <w:t>Analyze current concepts in computing and how they relate to personal and professional life</w:t>
            </w:r>
          </w:p>
          <w:p w14:paraId="37210B51" w14:textId="65BB221D" w:rsidR="000A37F1" w:rsidRPr="006E7C51" w:rsidRDefault="000A37F1" w:rsidP="00622C98">
            <w:pPr>
              <w:pStyle w:val="ListParagraph"/>
              <w:numPr>
                <w:ilvl w:val="0"/>
                <w:numId w:val="4"/>
              </w:numPr>
              <w:spacing w:after="0" w:line="240" w:lineRule="auto"/>
            </w:pPr>
            <w:r w:rsidRPr="00420C7A">
              <w:rPr>
                <w:rFonts w:eastAsia="Times New Roman" w:cs="Times New Roman"/>
                <w:color w:val="000000"/>
                <w:szCs w:val="24"/>
              </w:rPr>
              <w:t>Perform college quality basic research</w:t>
            </w:r>
            <w:r w:rsidR="00622C98">
              <w:rPr>
                <w:rFonts w:eastAsia="Times New Roman" w:cs="Times New Roman"/>
                <w:color w:val="000000"/>
                <w:szCs w:val="24"/>
              </w:rPr>
              <w:br/>
            </w:r>
            <w:r>
              <w:fldChar w:fldCharType="begin">
                <w:ffData>
                  <w:name w:val="Text21"/>
                  <w:enabled/>
                  <w:calcOnExit w:val="0"/>
                  <w:textInput/>
                </w:ffData>
              </w:fldChar>
            </w:r>
            <w:bookmarkStart w:id="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A37F1" w14:paraId="2235DAC6" w14:textId="77777777" w:rsidTr="0099179D">
        <w:tc>
          <w:tcPr>
            <w:tcW w:w="1525" w:type="dxa"/>
            <w:tcBorders>
              <w:top w:val="single" w:sz="4" w:space="0" w:color="000000"/>
              <w:left w:val="single" w:sz="4" w:space="0" w:color="000000"/>
              <w:bottom w:val="single" w:sz="4" w:space="0" w:color="000000"/>
              <w:right w:val="single" w:sz="4" w:space="0" w:color="auto"/>
            </w:tcBorders>
          </w:tcPr>
          <w:p w14:paraId="0CC682FF" w14:textId="77777777" w:rsidR="000A37F1" w:rsidRPr="00E63177" w:rsidRDefault="000A37F1" w:rsidP="000A37F1">
            <w:r w:rsidRPr="00E63177">
              <w:lastRenderedPageBreak/>
              <w:t>RCC General Education Goals:</w:t>
            </w:r>
          </w:p>
        </w:tc>
        <w:tc>
          <w:tcPr>
            <w:tcW w:w="8303" w:type="dxa"/>
            <w:gridSpan w:val="3"/>
            <w:tcBorders>
              <w:top w:val="single" w:sz="4" w:space="0" w:color="000000"/>
              <w:left w:val="single" w:sz="4" w:space="0" w:color="auto"/>
              <w:bottom w:val="single" w:sz="4" w:space="0" w:color="000000"/>
              <w:right w:val="single" w:sz="4" w:space="0" w:color="000000"/>
            </w:tcBorders>
          </w:tcPr>
          <w:p w14:paraId="369C38A5" w14:textId="67DD33CC" w:rsidR="000A37F1" w:rsidRPr="00E63177" w:rsidRDefault="000A37F1" w:rsidP="000A37F1">
            <w:r>
              <w:t xml:space="preserve">This course may assess general education goals and student learning outcomes as stated in the VCCS policy manual 5.0.2.2. and listed on the RCC website at </w:t>
            </w:r>
            <w:hyperlink r:id="rId20" w:history="1">
              <w:r w:rsidR="00F44D1F" w:rsidRPr="004913FD">
                <w:rPr>
                  <w:rStyle w:val="Hyperlink"/>
                </w:rPr>
                <w:t>https://www.rappahannock.edu/catalog/academic-programs/general-education-goals/</w:t>
              </w:r>
            </w:hyperlink>
            <w:r w:rsidR="00F44D1F">
              <w:rPr>
                <w:rStyle w:val="Hyperlink"/>
                <w:color w:val="auto"/>
                <w:u w:val="none"/>
              </w:rPr>
              <w:t xml:space="preserve"> </w:t>
            </w:r>
          </w:p>
        </w:tc>
      </w:tr>
      <w:tr w:rsidR="000A37F1" w:rsidRPr="00F702F3" w14:paraId="0BB59F83" w14:textId="77777777" w:rsidTr="0099179D">
        <w:tc>
          <w:tcPr>
            <w:tcW w:w="1525" w:type="dxa"/>
            <w:tcBorders>
              <w:right w:val="single" w:sz="4" w:space="0" w:color="auto"/>
            </w:tcBorders>
          </w:tcPr>
          <w:p w14:paraId="0716A6B0" w14:textId="77777777" w:rsidR="000A37F1" w:rsidRPr="006E7C51" w:rsidRDefault="000A37F1" w:rsidP="000A37F1">
            <w:r w:rsidRPr="000B69D2">
              <w:t xml:space="preserve">Grading and Evaluation: </w:t>
            </w:r>
          </w:p>
        </w:tc>
        <w:tc>
          <w:tcPr>
            <w:tcW w:w="8303" w:type="dxa"/>
            <w:gridSpan w:val="3"/>
            <w:tcBorders>
              <w:left w:val="single" w:sz="4" w:space="0" w:color="auto"/>
            </w:tcBorders>
          </w:tcPr>
          <w:p w14:paraId="0B056FBA" w14:textId="571894FD" w:rsidR="000A37F1" w:rsidRPr="0048738F" w:rsidRDefault="000A37F1" w:rsidP="000A37F1">
            <w:pPr>
              <w:spacing w:before="100" w:beforeAutospacing="1" w:after="0" w:line="240" w:lineRule="auto"/>
              <w:rPr>
                <w:rFonts w:eastAsia="Times New Roman" w:cs="Times New Roman"/>
                <w:color w:val="000000"/>
                <w:szCs w:val="24"/>
              </w:rPr>
            </w:pPr>
            <w:r w:rsidRPr="0048738F">
              <w:rPr>
                <w:rFonts w:eastAsia="Times New Roman" w:cs="Times New Roman"/>
                <w:color w:val="000000"/>
                <w:szCs w:val="24"/>
              </w:rPr>
              <w:t>There will be 1000 points to earn as you complete projects, discussions, quizzes and tests. No extra credit assignments will be allowed. Therefore, students should do their best on all assignments to earn the maximum points assigned.</w:t>
            </w:r>
          </w:p>
          <w:p w14:paraId="6A9BF87A" w14:textId="77777777" w:rsidR="000A37F1" w:rsidRPr="0048738F" w:rsidRDefault="000A37F1" w:rsidP="000A37F1">
            <w:pPr>
              <w:spacing w:after="0" w:line="240" w:lineRule="auto"/>
              <w:ind w:left="720"/>
              <w:rPr>
                <w:rFonts w:eastAsia="Times New Roman" w:cs="Times New Roman"/>
                <w:color w:val="000000"/>
                <w:szCs w:val="24"/>
              </w:rPr>
            </w:pPr>
            <w:r w:rsidRPr="0048738F">
              <w:rPr>
                <w:rFonts w:eastAsia="Times New Roman" w:cs="Times New Roman"/>
                <w:color w:val="000000"/>
                <w:szCs w:val="24"/>
              </w:rPr>
              <w:t>Grading Scale:</w:t>
            </w:r>
          </w:p>
          <w:p w14:paraId="7C984C37" w14:textId="77777777" w:rsidR="000A37F1" w:rsidRPr="00976F2D" w:rsidRDefault="000A37F1" w:rsidP="00976F2D">
            <w:pPr>
              <w:pStyle w:val="ListParagraph"/>
              <w:numPr>
                <w:ilvl w:val="0"/>
                <w:numId w:val="12"/>
              </w:numPr>
              <w:spacing w:after="0" w:line="240" w:lineRule="auto"/>
              <w:rPr>
                <w:rFonts w:eastAsia="Times New Roman" w:cs="Times New Roman"/>
                <w:color w:val="000000"/>
                <w:szCs w:val="24"/>
              </w:rPr>
            </w:pPr>
            <w:r w:rsidRPr="00976F2D">
              <w:rPr>
                <w:rFonts w:eastAsia="Times New Roman" w:cs="Times New Roman"/>
                <w:color w:val="000000"/>
                <w:szCs w:val="24"/>
              </w:rPr>
              <w:t>1000-900 points = A</w:t>
            </w:r>
          </w:p>
          <w:p w14:paraId="79B0C965" w14:textId="77777777" w:rsidR="000A37F1" w:rsidRPr="00976F2D" w:rsidRDefault="000A37F1" w:rsidP="00976F2D">
            <w:pPr>
              <w:pStyle w:val="ListParagraph"/>
              <w:numPr>
                <w:ilvl w:val="0"/>
                <w:numId w:val="12"/>
              </w:numPr>
              <w:spacing w:after="0" w:line="240" w:lineRule="auto"/>
              <w:rPr>
                <w:rFonts w:eastAsia="Times New Roman" w:cs="Times New Roman"/>
                <w:color w:val="000000"/>
                <w:szCs w:val="24"/>
              </w:rPr>
            </w:pPr>
            <w:r w:rsidRPr="00976F2D">
              <w:rPr>
                <w:rFonts w:eastAsia="Times New Roman" w:cs="Times New Roman"/>
                <w:color w:val="000000"/>
                <w:szCs w:val="24"/>
              </w:rPr>
              <w:t>899-800 points = B</w:t>
            </w:r>
          </w:p>
          <w:p w14:paraId="0E2B2BCB" w14:textId="77777777" w:rsidR="000A37F1" w:rsidRPr="00976F2D" w:rsidRDefault="000A37F1" w:rsidP="00976F2D">
            <w:pPr>
              <w:pStyle w:val="ListParagraph"/>
              <w:numPr>
                <w:ilvl w:val="0"/>
                <w:numId w:val="12"/>
              </w:numPr>
              <w:spacing w:after="0" w:line="240" w:lineRule="auto"/>
              <w:rPr>
                <w:rFonts w:eastAsia="Times New Roman" w:cs="Times New Roman"/>
                <w:color w:val="000000"/>
                <w:szCs w:val="24"/>
              </w:rPr>
            </w:pPr>
            <w:r w:rsidRPr="00976F2D">
              <w:rPr>
                <w:rFonts w:eastAsia="Times New Roman" w:cs="Times New Roman"/>
                <w:color w:val="000000"/>
                <w:szCs w:val="24"/>
              </w:rPr>
              <w:t>799-700 points = C</w:t>
            </w:r>
          </w:p>
          <w:p w14:paraId="293BC737" w14:textId="77777777" w:rsidR="000A37F1" w:rsidRPr="00976F2D" w:rsidRDefault="000A37F1" w:rsidP="00976F2D">
            <w:pPr>
              <w:pStyle w:val="ListParagraph"/>
              <w:numPr>
                <w:ilvl w:val="0"/>
                <w:numId w:val="12"/>
              </w:numPr>
              <w:spacing w:after="0" w:line="240" w:lineRule="auto"/>
              <w:rPr>
                <w:rFonts w:eastAsia="Times New Roman" w:cs="Times New Roman"/>
                <w:color w:val="000000"/>
                <w:szCs w:val="24"/>
              </w:rPr>
            </w:pPr>
            <w:r w:rsidRPr="00976F2D">
              <w:rPr>
                <w:rFonts w:eastAsia="Times New Roman" w:cs="Times New Roman"/>
                <w:color w:val="000000"/>
                <w:szCs w:val="24"/>
              </w:rPr>
              <w:t>699-600 points = D</w:t>
            </w:r>
          </w:p>
          <w:p w14:paraId="755652DB" w14:textId="77777777" w:rsidR="000A37F1" w:rsidRPr="006E7C51" w:rsidRDefault="000A37F1" w:rsidP="00976F2D">
            <w:pPr>
              <w:pStyle w:val="ListParagraph"/>
              <w:numPr>
                <w:ilvl w:val="0"/>
                <w:numId w:val="12"/>
              </w:numPr>
              <w:spacing w:after="0" w:line="240" w:lineRule="auto"/>
            </w:pPr>
            <w:r w:rsidRPr="00976F2D">
              <w:rPr>
                <w:rFonts w:eastAsia="Times New Roman" w:cs="Times New Roman"/>
                <w:color w:val="000000"/>
                <w:szCs w:val="24"/>
              </w:rPr>
              <w:t>599-0 points = F</w:t>
            </w:r>
          </w:p>
        </w:tc>
      </w:tr>
    </w:tbl>
    <w:p w14:paraId="6F414695" w14:textId="50E25C8A" w:rsidR="00070C0B" w:rsidRDefault="009F1826">
      <w:pPr>
        <w:rPr>
          <w:rFonts w:asciiTheme="majorHAnsi" w:hAnsiTheme="majorHAnsi"/>
          <w:b/>
          <w:color w:val="4472C4" w:themeColor="accent5"/>
        </w:rPr>
      </w:pPr>
      <w:r>
        <w:rPr>
          <w:rFonts w:asciiTheme="majorHAnsi" w:hAnsiTheme="majorHAnsi"/>
          <w:b/>
          <w:color w:val="4472C4" w:themeColor="accent5"/>
        </w:rPr>
        <w:t xml:space="preserve"> </w:t>
      </w:r>
    </w:p>
    <w:p w14:paraId="2AAB5E62" w14:textId="00559BA9" w:rsidR="002561D8" w:rsidRPr="0043652D" w:rsidRDefault="00E10FB7">
      <w:pPr>
        <w:rPr>
          <w:rFonts w:asciiTheme="majorHAnsi" w:hAnsiTheme="majorHAnsi"/>
          <w:b/>
          <w:color w:val="4472C4" w:themeColor="accent5"/>
        </w:rPr>
      </w:pPr>
      <w:r w:rsidRPr="0043652D">
        <w:rPr>
          <w:rFonts w:asciiTheme="majorHAnsi" w:hAnsiTheme="majorHAnsi"/>
          <w:b/>
          <w:color w:val="4472C4" w:themeColor="accent5"/>
        </w:rPr>
        <w:t>Honor Code:</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8"/>
      </w:tblGrid>
      <w:tr w:rsidR="00E10FB7" w:rsidRPr="00F702F3" w14:paraId="31DA4E8D" w14:textId="77777777" w:rsidTr="003E0B85">
        <w:trPr>
          <w:trHeight w:val="341"/>
        </w:trPr>
        <w:tc>
          <w:tcPr>
            <w:tcW w:w="9828" w:type="dxa"/>
          </w:tcPr>
          <w:p w14:paraId="0B50B271" w14:textId="77777777" w:rsidR="00E10FB7" w:rsidRPr="006E7C51" w:rsidRDefault="00E10FB7" w:rsidP="006E7C51">
            <w:r w:rsidRPr="008C6709">
              <w:t xml:space="preserve">RCC does not condone academic dishonesty.  The complete policy may be reviewed at </w:t>
            </w:r>
            <w:hyperlink r:id="rId21" w:history="1">
              <w:r w:rsidRPr="006E7C51">
                <w:rPr>
                  <w:rStyle w:val="Hyperlink"/>
                </w:rPr>
                <w:t>http://www.rappahannock.edu/catalog/student-handbook/academic-honesty/</w:t>
              </w:r>
            </w:hyperlink>
            <w:r w:rsidRPr="006E7C51">
              <w:t xml:space="preserve">   Faculty are required to report violations of the policy and include clearly in the Syllabus how the violation will be handled. </w:t>
            </w:r>
          </w:p>
        </w:tc>
      </w:tr>
      <w:tr w:rsidR="00E10FB7" w:rsidRPr="00F702F3" w14:paraId="01E078EC" w14:textId="77777777" w:rsidTr="003E0B85">
        <w:trPr>
          <w:trHeight w:val="231"/>
        </w:trPr>
        <w:tc>
          <w:tcPr>
            <w:tcW w:w="9828" w:type="dxa"/>
          </w:tcPr>
          <w:p w14:paraId="1F04453A" w14:textId="77777777" w:rsidR="00E10FB7" w:rsidRPr="006E7C51" w:rsidRDefault="000573FC" w:rsidP="000573FC">
            <w:r w:rsidRPr="000A37F1">
              <w:rPr>
                <w:b/>
              </w:rPr>
              <w:t>Consequences for academic dishonesty:</w:t>
            </w:r>
            <w:r w:rsidR="00E10FB7" w:rsidRPr="000B69D2">
              <w:t xml:space="preserve"> </w:t>
            </w:r>
            <w:r w:rsidR="000A37F1">
              <w:t xml:space="preserve"> </w:t>
            </w:r>
            <w:r w:rsidR="000A37F1" w:rsidRPr="00655F27">
              <w:t>The student will earn a failing grade on the assignment and the instructor reserves the right to report the infraction to the dean for further review and possible further consequences as outlined by the Rappahannock Student Handbook.</w:t>
            </w:r>
          </w:p>
        </w:tc>
      </w:tr>
      <w:tr w:rsidR="00E10FB7" w:rsidRPr="00F702F3" w14:paraId="57ADD0E0" w14:textId="77777777" w:rsidTr="006A4335">
        <w:trPr>
          <w:trHeight w:val="552"/>
        </w:trPr>
        <w:tc>
          <w:tcPr>
            <w:tcW w:w="9828" w:type="dxa"/>
            <w:tcBorders>
              <w:bottom w:val="single" w:sz="4" w:space="0" w:color="auto"/>
            </w:tcBorders>
          </w:tcPr>
          <w:p w14:paraId="1B8BA7B7" w14:textId="77777777" w:rsidR="00E10FB7" w:rsidRPr="006E7C51" w:rsidRDefault="00E10FB7" w:rsidP="006E7C51">
            <w:r w:rsidRPr="008C6709">
              <w:t>Students have the right to due process and to appeal as defined in the sections on Student Disciplinary Procedure and Student Grievance and Academic Due Process in the student handbook.</w:t>
            </w:r>
          </w:p>
        </w:tc>
      </w:tr>
      <w:tr w:rsidR="006A4335" w:rsidRPr="00F702F3" w14:paraId="3D17EDE6" w14:textId="77777777" w:rsidTr="006A4335">
        <w:trPr>
          <w:trHeight w:val="192"/>
        </w:trPr>
        <w:tc>
          <w:tcPr>
            <w:tcW w:w="9828" w:type="dxa"/>
            <w:tcBorders>
              <w:top w:val="single" w:sz="4" w:space="0" w:color="auto"/>
            </w:tcBorders>
          </w:tcPr>
          <w:p w14:paraId="42331776" w14:textId="77777777" w:rsidR="006A4335" w:rsidRPr="008C6709" w:rsidRDefault="00F9385B" w:rsidP="00022A9D">
            <w:r>
              <w:t xml:space="preserve">Other: </w:t>
            </w:r>
            <w:r w:rsidR="000A37F1">
              <w:t xml:space="preserve"> N/A</w:t>
            </w:r>
          </w:p>
        </w:tc>
      </w:tr>
    </w:tbl>
    <w:p w14:paraId="5A0E56D6" w14:textId="77777777" w:rsidR="002C4798" w:rsidRPr="00410CBC" w:rsidRDefault="009F1826" w:rsidP="002C4798">
      <w:pPr>
        <w:rPr>
          <w:b/>
          <w:color w:val="4472C4" w:themeColor="accent5"/>
        </w:rPr>
      </w:pPr>
      <w:r>
        <w:rPr>
          <w:b/>
          <w:color w:val="4472C4" w:themeColor="accent5"/>
        </w:rPr>
        <w:br/>
      </w:r>
      <w:r w:rsidR="002C4798" w:rsidRPr="00410CBC">
        <w:rPr>
          <w:b/>
          <w:color w:val="4472C4" w:themeColor="accent5"/>
        </w:rPr>
        <w:t>ADA Accommodations:</w:t>
      </w:r>
    </w:p>
    <w:tbl>
      <w:tblPr>
        <w:tblW w:w="9805" w:type="dxa"/>
        <w:tblLook w:val="04A0" w:firstRow="1" w:lastRow="0" w:firstColumn="1" w:lastColumn="0" w:noHBand="0" w:noVBand="1"/>
      </w:tblPr>
      <w:tblGrid>
        <w:gridCol w:w="9805"/>
      </w:tblGrid>
      <w:tr w:rsidR="002C4798" w:rsidRPr="0043652D" w14:paraId="6C0572A6" w14:textId="77777777" w:rsidTr="003E0B85">
        <w:tc>
          <w:tcPr>
            <w:tcW w:w="9805" w:type="dxa"/>
          </w:tcPr>
          <w:p w14:paraId="7326381D" w14:textId="3B1DC140" w:rsidR="002C4798" w:rsidRPr="00410CBC" w:rsidRDefault="002C4798" w:rsidP="00AA2C0A">
            <w:pPr>
              <w:pStyle w:val="NormalWeb"/>
              <w:ind w:left="-108" w:hanging="18"/>
              <w:rPr>
                <w:rFonts w:asciiTheme="minorHAnsi" w:hAnsiTheme="minorHAnsi"/>
                <w:sz w:val="22"/>
                <w:szCs w:val="22"/>
              </w:rPr>
            </w:pPr>
            <w:r w:rsidRPr="00410CBC">
              <w:rPr>
                <w:rFonts w:asciiTheme="minorHAnsi" w:hAnsiTheme="minorHAnsi"/>
                <w:sz w:val="22"/>
                <w:szCs w:val="22"/>
              </w:rPr>
              <w:t>If you require some type of accommodation in this course, please see a Counselor or New Student Advisor for information about applying for services and accommodations. You will need to provide current documentation of your disability and recommended accommodation for that disability.</w:t>
            </w:r>
          </w:p>
          <w:p w14:paraId="1C43B1B7" w14:textId="77777777" w:rsidR="002C4798" w:rsidRPr="0043652D" w:rsidRDefault="002C4798" w:rsidP="00AA2C0A">
            <w:pPr>
              <w:ind w:left="-108" w:hanging="18"/>
            </w:pPr>
            <w:r w:rsidRPr="00410CBC">
              <w:t xml:space="preserve">For additional information refer to “Student Services” on the RCC website and look for: </w:t>
            </w:r>
            <w:hyperlink r:id="rId22" w:history="1">
              <w:r w:rsidRPr="00410CBC">
                <w:rPr>
                  <w:rStyle w:val="Hyperlink"/>
                </w:rPr>
                <w:t>http://www.rappahannock.edu/studentservices/counseling-services/students-with-disabilities/</w:t>
              </w:r>
            </w:hyperlink>
          </w:p>
        </w:tc>
      </w:tr>
    </w:tbl>
    <w:p w14:paraId="1937998A" w14:textId="77777777" w:rsidR="00097617" w:rsidRDefault="00097617">
      <w:pPr>
        <w:rPr>
          <w:b/>
          <w:color w:val="4472C4" w:themeColor="accent5"/>
        </w:rPr>
      </w:pPr>
    </w:p>
    <w:p w14:paraId="6D0110EA" w14:textId="77777777" w:rsidR="00097617" w:rsidRDefault="00097617">
      <w:pPr>
        <w:rPr>
          <w:b/>
          <w:color w:val="4472C4" w:themeColor="accent5"/>
        </w:rPr>
      </w:pPr>
    </w:p>
    <w:p w14:paraId="783A6A13" w14:textId="050A08D2" w:rsidR="00A64E13" w:rsidRPr="009F1826" w:rsidRDefault="00A64E13">
      <w:pPr>
        <w:rPr>
          <w:b/>
          <w:color w:val="4472C4" w:themeColor="accent5"/>
        </w:rPr>
      </w:pPr>
      <w:r w:rsidRPr="009F1826">
        <w:rPr>
          <w:b/>
          <w:color w:val="4472C4" w:themeColor="accent5"/>
        </w:rPr>
        <w:t>Course Policies</w:t>
      </w:r>
      <w:r w:rsidR="000A5738" w:rsidRPr="009F1826">
        <w:rPr>
          <w:b/>
          <w:color w:val="4472C4" w:themeColor="accent5"/>
        </w:rPr>
        <w:t xml:space="preserve"> and Other Information</w:t>
      </w:r>
      <w:r w:rsidRPr="009F1826">
        <w:rPr>
          <w:b/>
          <w:color w:val="4472C4" w:themeColor="accent5"/>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8573"/>
      </w:tblGrid>
      <w:tr w:rsidR="00840AAA" w:rsidRPr="00F702F3" w14:paraId="68D49EC4" w14:textId="77777777" w:rsidTr="00AA2C0A">
        <w:trPr>
          <w:trHeight w:val="341"/>
        </w:trPr>
        <w:tc>
          <w:tcPr>
            <w:tcW w:w="1255" w:type="dxa"/>
            <w:tcBorders>
              <w:right w:val="single" w:sz="4" w:space="0" w:color="auto"/>
            </w:tcBorders>
          </w:tcPr>
          <w:p w14:paraId="74045389" w14:textId="77777777" w:rsidR="00840AAA" w:rsidRPr="006E7C51" w:rsidRDefault="00840AAA" w:rsidP="00840AAA">
            <w:r w:rsidRPr="000B69D2">
              <w:lastRenderedPageBreak/>
              <w:t xml:space="preserve">Attendance Policy: </w:t>
            </w:r>
          </w:p>
        </w:tc>
        <w:tc>
          <w:tcPr>
            <w:tcW w:w="8573" w:type="dxa"/>
            <w:tcBorders>
              <w:left w:val="single" w:sz="4" w:space="0" w:color="auto"/>
            </w:tcBorders>
          </w:tcPr>
          <w:p w14:paraId="650599B1" w14:textId="0C2D9DB3" w:rsidR="000A37F1" w:rsidRPr="00BF481A" w:rsidRDefault="000A37F1" w:rsidP="000A37F1">
            <w:pPr>
              <w:spacing w:before="100" w:beforeAutospacing="1" w:after="240"/>
              <w:rPr>
                <w:rFonts w:eastAsia="Times New Roman" w:cs="Times New Roman"/>
                <w:color w:val="000000"/>
              </w:rPr>
            </w:pPr>
            <w:r w:rsidRPr="00420C7A">
              <w:rPr>
                <w:rFonts w:eastAsia="Times New Roman" w:cs="Times New Roman"/>
                <w:color w:val="000000"/>
                <w:szCs w:val="24"/>
              </w:rPr>
              <w:t xml:space="preserve">Students are </w:t>
            </w:r>
            <w:r>
              <w:rPr>
                <w:rFonts w:eastAsia="Times New Roman" w:cs="Times New Roman"/>
                <w:color w:val="000000"/>
                <w:szCs w:val="24"/>
              </w:rPr>
              <w:t xml:space="preserve">expected to </w:t>
            </w:r>
            <w:r w:rsidR="008B16EC">
              <w:rPr>
                <w:rFonts w:eastAsia="Times New Roman" w:cs="Times New Roman"/>
                <w:color w:val="000000"/>
                <w:szCs w:val="24"/>
              </w:rPr>
              <w:t xml:space="preserve">participate weekly </w:t>
            </w:r>
            <w:r w:rsidR="00087520">
              <w:rPr>
                <w:rFonts w:eastAsia="Times New Roman" w:cs="Times New Roman"/>
                <w:color w:val="000000"/>
                <w:szCs w:val="24"/>
              </w:rPr>
              <w:t>in our Canvas course</w:t>
            </w:r>
            <w:r w:rsidR="008B16EC">
              <w:rPr>
                <w:rFonts w:eastAsia="Times New Roman" w:cs="Times New Roman"/>
                <w:color w:val="000000"/>
                <w:szCs w:val="24"/>
              </w:rPr>
              <w:t xml:space="preserve">, the online learning management system used by the VCCS. Students should </w:t>
            </w:r>
            <w:r w:rsidRPr="00420C7A">
              <w:rPr>
                <w:rFonts w:eastAsia="Times New Roman" w:cs="Times New Roman"/>
                <w:color w:val="000000"/>
                <w:szCs w:val="24"/>
              </w:rPr>
              <w:t xml:space="preserve">check their VCCS email daily and log into our </w:t>
            </w:r>
            <w:r w:rsidR="00070C0B">
              <w:rPr>
                <w:rFonts w:eastAsia="Times New Roman" w:cs="Times New Roman"/>
                <w:color w:val="000000"/>
                <w:szCs w:val="24"/>
              </w:rPr>
              <w:t>Canvas</w:t>
            </w:r>
            <w:r w:rsidR="0099081A">
              <w:rPr>
                <w:rFonts w:eastAsia="Times New Roman" w:cs="Times New Roman"/>
                <w:color w:val="000000"/>
                <w:szCs w:val="24"/>
              </w:rPr>
              <w:t xml:space="preserve"> </w:t>
            </w:r>
            <w:r w:rsidRPr="00420C7A">
              <w:rPr>
                <w:rFonts w:eastAsia="Times New Roman" w:cs="Times New Roman"/>
                <w:color w:val="000000"/>
                <w:szCs w:val="24"/>
              </w:rPr>
              <w:t>course at least 2 times a week</w:t>
            </w:r>
            <w:r w:rsidR="008B16EC">
              <w:rPr>
                <w:rFonts w:eastAsia="Times New Roman" w:cs="Times New Roman"/>
                <w:color w:val="000000"/>
                <w:szCs w:val="24"/>
              </w:rPr>
              <w:t xml:space="preserve"> and turn in assignments weekly</w:t>
            </w:r>
            <w:r w:rsidRPr="00420C7A">
              <w:rPr>
                <w:rFonts w:eastAsia="Times New Roman" w:cs="Times New Roman"/>
                <w:color w:val="000000"/>
                <w:szCs w:val="24"/>
              </w:rPr>
              <w:t xml:space="preserve">. Success in this class depends on creating an environment of learning and exchanging information between everyone in the class. Your participation in all aspects of the class starts with </w:t>
            </w:r>
            <w:r w:rsidR="008B16EC">
              <w:rPr>
                <w:rFonts w:eastAsia="Times New Roman" w:cs="Times New Roman"/>
                <w:color w:val="000000"/>
                <w:szCs w:val="24"/>
              </w:rPr>
              <w:t>accessing online</w:t>
            </w:r>
            <w:r>
              <w:rPr>
                <w:rFonts w:eastAsia="Times New Roman" w:cs="Times New Roman"/>
                <w:color w:val="000000"/>
                <w:szCs w:val="24"/>
              </w:rPr>
              <w:t xml:space="preserve"> class regularly—which includes </w:t>
            </w:r>
            <w:r w:rsidRPr="00420C7A">
              <w:rPr>
                <w:rFonts w:eastAsia="Times New Roman" w:cs="Times New Roman"/>
                <w:color w:val="000000"/>
                <w:szCs w:val="24"/>
              </w:rPr>
              <w:t xml:space="preserve">completing all assignments by the stated deadline. </w:t>
            </w:r>
            <w:r w:rsidR="00070C0B">
              <w:rPr>
                <w:rFonts w:eastAsia="Times New Roman" w:cs="Times New Roman"/>
                <w:color w:val="000000"/>
                <w:szCs w:val="24"/>
              </w:rPr>
              <w:t>A</w:t>
            </w:r>
            <w:r>
              <w:rPr>
                <w:rFonts w:eastAsia="Times New Roman" w:cs="Times New Roman"/>
                <w:color w:val="000000"/>
                <w:szCs w:val="24"/>
              </w:rPr>
              <w:t xml:space="preserve">ssignments may be due </w:t>
            </w:r>
            <w:r w:rsidR="002234E2">
              <w:rPr>
                <w:rFonts w:eastAsia="Times New Roman" w:cs="Times New Roman"/>
                <w:color w:val="000000"/>
                <w:szCs w:val="24"/>
              </w:rPr>
              <w:t xml:space="preserve">in </w:t>
            </w:r>
            <w:r>
              <w:rPr>
                <w:rFonts w:eastAsia="Times New Roman" w:cs="Times New Roman"/>
                <w:color w:val="000000"/>
                <w:szCs w:val="24"/>
              </w:rPr>
              <w:t xml:space="preserve">at any time during the week as noted in </w:t>
            </w:r>
            <w:r w:rsidR="00070C0B">
              <w:rPr>
                <w:rFonts w:eastAsia="Times New Roman" w:cs="Times New Roman"/>
                <w:color w:val="000000"/>
                <w:szCs w:val="24"/>
              </w:rPr>
              <w:t>Canvas and the syllabus</w:t>
            </w:r>
            <w:r>
              <w:rPr>
                <w:rFonts w:eastAsia="Times New Roman" w:cs="Times New Roman"/>
                <w:color w:val="000000"/>
                <w:szCs w:val="24"/>
              </w:rPr>
              <w:t xml:space="preserve">. </w:t>
            </w:r>
            <w:r w:rsidR="0099081A">
              <w:rPr>
                <w:rFonts w:eastAsia="Times New Roman" w:cs="Times New Roman"/>
                <w:color w:val="000000"/>
                <w:szCs w:val="24"/>
              </w:rPr>
              <w:t>When absent from logging on the Canvas course for more than 5 days, s</w:t>
            </w:r>
            <w:r>
              <w:rPr>
                <w:rFonts w:eastAsia="Times New Roman" w:cs="Times New Roman"/>
                <w:color w:val="000000"/>
                <w:szCs w:val="24"/>
              </w:rPr>
              <w:t xml:space="preserve">tudents are to check </w:t>
            </w:r>
            <w:r w:rsidRPr="00420C7A">
              <w:rPr>
                <w:rFonts w:eastAsia="Times New Roman" w:cs="Times New Roman"/>
                <w:color w:val="000000"/>
                <w:szCs w:val="24"/>
              </w:rPr>
              <w:t>online</w:t>
            </w:r>
            <w:r w:rsidR="0099081A">
              <w:rPr>
                <w:rFonts w:eastAsia="Times New Roman" w:cs="Times New Roman"/>
                <w:color w:val="000000"/>
                <w:szCs w:val="24"/>
              </w:rPr>
              <w:t xml:space="preserve"> </w:t>
            </w:r>
            <w:r w:rsidR="00070C0B">
              <w:rPr>
                <w:rFonts w:eastAsia="Times New Roman" w:cs="Times New Roman"/>
                <w:color w:val="000000"/>
                <w:szCs w:val="24"/>
              </w:rPr>
              <w:t xml:space="preserve">for </w:t>
            </w:r>
            <w:r>
              <w:rPr>
                <w:rFonts w:eastAsia="Times New Roman" w:cs="Times New Roman"/>
                <w:color w:val="000000"/>
                <w:szCs w:val="24"/>
              </w:rPr>
              <w:t>any missed work</w:t>
            </w:r>
            <w:r w:rsidR="008B16EC">
              <w:rPr>
                <w:rFonts w:eastAsia="Times New Roman" w:cs="Times New Roman"/>
                <w:color w:val="000000"/>
                <w:szCs w:val="24"/>
              </w:rPr>
              <w:t xml:space="preserve"> after reporting via email </w:t>
            </w:r>
            <w:r w:rsidR="0099081A">
              <w:rPr>
                <w:rFonts w:eastAsia="Times New Roman" w:cs="Times New Roman"/>
                <w:color w:val="000000"/>
                <w:szCs w:val="24"/>
              </w:rPr>
              <w:t xml:space="preserve">to the instructor an excuse for their absence. </w:t>
            </w:r>
            <w:r w:rsidRPr="00420C7A">
              <w:rPr>
                <w:rFonts w:eastAsia="Times New Roman" w:cs="Times New Roman"/>
                <w:color w:val="000000"/>
                <w:szCs w:val="24"/>
              </w:rPr>
              <w:t xml:space="preserve">Additionally, students are to regularly stay in contact with the instructor throughout the course. Students are to respond to instructor emails within 2 days. Failure to communicate and failure to meet course deadlines may result in a withdrawal or a grade of F. If an absence in completing assignments by the deadline stated is unavoidable, please notify your instructor as early in the week as possible by email. I will help you as much </w:t>
            </w:r>
            <w:r w:rsidRPr="00BF481A">
              <w:rPr>
                <w:rFonts w:eastAsia="Times New Roman" w:cs="Times New Roman"/>
                <w:color w:val="000000"/>
              </w:rPr>
              <w:t>as our mutual schedules allow to get caught up.</w:t>
            </w:r>
          </w:p>
          <w:p w14:paraId="22E5FCEF" w14:textId="45AE8E0F" w:rsidR="000A37F1" w:rsidRPr="0048738F" w:rsidRDefault="000A37F1" w:rsidP="000A37F1">
            <w:pPr>
              <w:spacing w:before="100" w:beforeAutospacing="1" w:after="240" w:line="240" w:lineRule="auto"/>
              <w:rPr>
                <w:rFonts w:eastAsia="Times New Roman" w:cs="Times New Roman"/>
                <w:color w:val="000000"/>
                <w:szCs w:val="24"/>
              </w:rPr>
            </w:pPr>
            <w:r w:rsidRPr="0048738F">
              <w:rPr>
                <w:rFonts w:eastAsia="Times New Roman" w:cs="Times New Roman"/>
                <w:color w:val="000000"/>
                <w:szCs w:val="24"/>
              </w:rPr>
              <w:t>To summarize: you are to email your instructor as soon as possible near the date of a missed assignment deadline with your excuse</w:t>
            </w:r>
            <w:r w:rsidRPr="00420C7A">
              <w:rPr>
                <w:rFonts w:eastAsia="Times New Roman" w:cs="Times New Roman"/>
                <w:color w:val="000000"/>
                <w:szCs w:val="24"/>
              </w:rPr>
              <w:t xml:space="preserve"> and ask for an extension of a specific number of days</w:t>
            </w:r>
            <w:r w:rsidRPr="0048738F">
              <w:rPr>
                <w:rFonts w:eastAsia="Times New Roman" w:cs="Times New Roman"/>
                <w:color w:val="000000"/>
                <w:szCs w:val="24"/>
              </w:rPr>
              <w:t xml:space="preserve">. Should the excuse be considered bona fide, you will be given an extension to get your work done. </w:t>
            </w:r>
            <w:r w:rsidRPr="00420C7A">
              <w:rPr>
                <w:rFonts w:eastAsia="Times New Roman" w:cs="Times New Roman"/>
                <w:color w:val="000000"/>
                <w:szCs w:val="24"/>
              </w:rPr>
              <w:t xml:space="preserve">Generally, students who communicate with the instructor PRIOR to an assignment deadline with </w:t>
            </w:r>
            <w:r w:rsidR="00070C0B">
              <w:rPr>
                <w:rFonts w:eastAsia="Times New Roman" w:cs="Times New Roman"/>
                <w:color w:val="000000"/>
                <w:szCs w:val="24"/>
              </w:rPr>
              <w:t xml:space="preserve">a </w:t>
            </w:r>
            <w:r w:rsidRPr="00420C7A">
              <w:rPr>
                <w:rFonts w:eastAsia="Times New Roman" w:cs="Times New Roman"/>
                <w:color w:val="000000"/>
                <w:szCs w:val="24"/>
              </w:rPr>
              <w:t>valid excuse should ask for a day’s extension to complete the assignment for full credit. Longer deadlines can be granted</w:t>
            </w:r>
            <w:r w:rsidRPr="0048738F">
              <w:rPr>
                <w:rFonts w:eastAsia="Times New Roman" w:cs="Times New Roman"/>
                <w:color w:val="000000"/>
                <w:szCs w:val="24"/>
              </w:rPr>
              <w:t xml:space="preserve"> after a</w:t>
            </w:r>
            <w:r w:rsidRPr="00420C7A">
              <w:rPr>
                <w:rFonts w:eastAsia="Times New Roman" w:cs="Times New Roman"/>
                <w:color w:val="000000"/>
                <w:szCs w:val="24"/>
              </w:rPr>
              <w:t>n email</w:t>
            </w:r>
            <w:r w:rsidRPr="0048738F">
              <w:rPr>
                <w:rFonts w:eastAsia="Times New Roman" w:cs="Times New Roman"/>
                <w:color w:val="000000"/>
                <w:szCs w:val="24"/>
              </w:rPr>
              <w:t xml:space="preserve"> discussion with your instructor. Of course you are responsible for any regular work assigned as you get caught up.</w:t>
            </w:r>
          </w:p>
          <w:p w14:paraId="6C252A4C" w14:textId="5081AC07" w:rsidR="00840AAA" w:rsidRPr="006E7C51" w:rsidRDefault="000A37F1" w:rsidP="000A37F1">
            <w:r w:rsidRPr="0048738F">
              <w:rPr>
                <w:rFonts w:eastAsia="Times New Roman" w:cs="Times New Roman"/>
                <w:b/>
                <w:bCs/>
                <w:color w:val="000000"/>
                <w:szCs w:val="24"/>
                <w:u w:val="single"/>
              </w:rPr>
              <w:t xml:space="preserve">You are expected to </w:t>
            </w:r>
            <w:r w:rsidR="008B16EC">
              <w:rPr>
                <w:rFonts w:eastAsia="Times New Roman" w:cs="Times New Roman"/>
                <w:b/>
                <w:bCs/>
                <w:color w:val="000000"/>
                <w:szCs w:val="24"/>
                <w:u w:val="single"/>
              </w:rPr>
              <w:t>participate in</w:t>
            </w:r>
            <w:r>
              <w:rPr>
                <w:rFonts w:eastAsia="Times New Roman" w:cs="Times New Roman"/>
                <w:b/>
                <w:bCs/>
                <w:color w:val="000000"/>
                <w:szCs w:val="24"/>
                <w:u w:val="single"/>
              </w:rPr>
              <w:t xml:space="preserve"> class weekly and</w:t>
            </w:r>
            <w:r w:rsidR="0099081A">
              <w:rPr>
                <w:rFonts w:eastAsia="Times New Roman" w:cs="Times New Roman"/>
                <w:b/>
                <w:bCs/>
                <w:color w:val="000000"/>
                <w:szCs w:val="24"/>
                <w:u w:val="single"/>
              </w:rPr>
              <w:t xml:space="preserve"> to</w:t>
            </w:r>
            <w:r>
              <w:rPr>
                <w:rFonts w:eastAsia="Times New Roman" w:cs="Times New Roman"/>
                <w:b/>
                <w:bCs/>
                <w:color w:val="000000"/>
                <w:szCs w:val="24"/>
                <w:u w:val="single"/>
              </w:rPr>
              <w:t xml:space="preserve"> </w:t>
            </w:r>
            <w:r w:rsidRPr="0048738F">
              <w:rPr>
                <w:rFonts w:eastAsia="Times New Roman" w:cs="Times New Roman"/>
                <w:b/>
                <w:bCs/>
                <w:color w:val="000000"/>
                <w:szCs w:val="24"/>
                <w:u w:val="single"/>
              </w:rPr>
              <w:t xml:space="preserve">post an assignment or respond to a </w:t>
            </w:r>
            <w:r w:rsidR="0099081A">
              <w:rPr>
                <w:rFonts w:eastAsia="Times New Roman" w:cs="Times New Roman"/>
                <w:b/>
                <w:bCs/>
                <w:color w:val="000000"/>
                <w:szCs w:val="24"/>
                <w:u w:val="single"/>
              </w:rPr>
              <w:t>d</w:t>
            </w:r>
            <w:r w:rsidRPr="0048738F">
              <w:rPr>
                <w:rFonts w:eastAsia="Times New Roman" w:cs="Times New Roman"/>
                <w:b/>
                <w:bCs/>
                <w:color w:val="000000"/>
                <w:szCs w:val="24"/>
                <w:u w:val="single"/>
              </w:rPr>
              <w:t xml:space="preserve">iscussion </w:t>
            </w:r>
            <w:r w:rsidR="0099081A">
              <w:rPr>
                <w:rFonts w:eastAsia="Times New Roman" w:cs="Times New Roman"/>
                <w:b/>
                <w:bCs/>
                <w:color w:val="000000"/>
                <w:szCs w:val="24"/>
                <w:u w:val="single"/>
              </w:rPr>
              <w:t>b</w:t>
            </w:r>
            <w:r w:rsidRPr="0048738F">
              <w:rPr>
                <w:rFonts w:eastAsia="Times New Roman" w:cs="Times New Roman"/>
                <w:b/>
                <w:bCs/>
                <w:color w:val="000000"/>
                <w:szCs w:val="24"/>
                <w:u w:val="single"/>
              </w:rPr>
              <w:t>oard at least once a week</w:t>
            </w:r>
            <w:r w:rsidRPr="0048738F">
              <w:rPr>
                <w:rFonts w:eastAsia="Times New Roman" w:cs="Times New Roman"/>
                <w:color w:val="000000"/>
                <w:szCs w:val="24"/>
              </w:rPr>
              <w:t>. Failure to complete 20% of the course work will result in a student withdrawal. Late assignments will be acc</w:t>
            </w:r>
            <w:r w:rsidRPr="00420C7A">
              <w:rPr>
                <w:rFonts w:eastAsia="Times New Roman" w:cs="Times New Roman"/>
                <w:color w:val="000000"/>
                <w:szCs w:val="24"/>
              </w:rPr>
              <w:t>epted up to 7 days late with a 1</w:t>
            </w:r>
            <w:r w:rsidRPr="0048738F">
              <w:rPr>
                <w:rFonts w:eastAsia="Times New Roman" w:cs="Times New Roman"/>
                <w:color w:val="000000"/>
                <w:szCs w:val="24"/>
              </w:rPr>
              <w:t>0% deduction in credit</w:t>
            </w:r>
            <w:r w:rsidRPr="00420C7A">
              <w:rPr>
                <w:rFonts w:eastAsia="Times New Roman" w:cs="Times New Roman"/>
                <w:color w:val="000000"/>
                <w:szCs w:val="24"/>
              </w:rPr>
              <w:t xml:space="preserve"> for each day they are late without prior agreed upon extensions granted by the instructor</w:t>
            </w:r>
            <w:r w:rsidR="00070C0B">
              <w:rPr>
                <w:rFonts w:eastAsia="Times New Roman" w:cs="Times New Roman"/>
                <w:color w:val="000000"/>
                <w:szCs w:val="24"/>
              </w:rPr>
              <w:t xml:space="preserve"> up to the last day of the course. No extensions may be granted past the last day of the course</w:t>
            </w:r>
            <w:r w:rsidRPr="0048738F">
              <w:rPr>
                <w:rFonts w:eastAsia="Times New Roman" w:cs="Times New Roman"/>
                <w:color w:val="000000"/>
                <w:szCs w:val="24"/>
              </w:rPr>
              <w:t xml:space="preserve">. Beyond 7 days late, </w:t>
            </w:r>
            <w:r w:rsidRPr="00420C7A">
              <w:rPr>
                <w:rFonts w:eastAsia="Times New Roman" w:cs="Times New Roman"/>
                <w:color w:val="000000"/>
                <w:szCs w:val="24"/>
              </w:rPr>
              <w:t xml:space="preserve">a zero will be entered to the gradebook for the assignment. </w:t>
            </w:r>
            <w:r w:rsidRPr="0048738F">
              <w:rPr>
                <w:rFonts w:eastAsia="Times New Roman" w:cs="Times New Roman"/>
                <w:color w:val="000000"/>
                <w:szCs w:val="24"/>
                <w:u w:val="single"/>
              </w:rPr>
              <w:t>Should a student submit any late assignment they are to email the instructor explaining why it is late and indicate it is ready for gradi</w:t>
            </w:r>
            <w:r>
              <w:rPr>
                <w:rFonts w:eastAsia="Times New Roman" w:cs="Times New Roman"/>
                <w:color w:val="000000"/>
                <w:szCs w:val="24"/>
                <w:u w:val="single"/>
              </w:rPr>
              <w:t>ng. The instructor will not hunt through</w:t>
            </w:r>
            <w:r w:rsidRPr="0048738F">
              <w:rPr>
                <w:rFonts w:eastAsia="Times New Roman" w:cs="Times New Roman"/>
                <w:color w:val="000000"/>
                <w:szCs w:val="24"/>
                <w:u w:val="single"/>
              </w:rPr>
              <w:t xml:space="preserve"> previous forums for late assignments without receiving an email from the student</w:t>
            </w:r>
            <w:r w:rsidRPr="0048738F">
              <w:rPr>
                <w:rFonts w:eastAsia="Times New Roman" w:cs="Times New Roman"/>
                <w:color w:val="000000"/>
                <w:szCs w:val="24"/>
              </w:rPr>
              <w:t>.</w:t>
            </w:r>
          </w:p>
        </w:tc>
      </w:tr>
      <w:tr w:rsidR="00840AAA" w:rsidRPr="00F702F3" w14:paraId="268FEF7F" w14:textId="77777777" w:rsidTr="00AA2C0A">
        <w:trPr>
          <w:trHeight w:val="692"/>
        </w:trPr>
        <w:tc>
          <w:tcPr>
            <w:tcW w:w="1255" w:type="dxa"/>
            <w:tcBorders>
              <w:right w:val="single" w:sz="4" w:space="0" w:color="auto"/>
            </w:tcBorders>
          </w:tcPr>
          <w:p w14:paraId="3FDBBA77" w14:textId="77777777" w:rsidR="00840AAA" w:rsidRPr="006E7C51" w:rsidRDefault="00840AAA" w:rsidP="00840AAA">
            <w:r w:rsidRPr="000B69D2">
              <w:t xml:space="preserve">Testing Policy: </w:t>
            </w:r>
          </w:p>
        </w:tc>
        <w:tc>
          <w:tcPr>
            <w:tcW w:w="8573" w:type="dxa"/>
            <w:tcBorders>
              <w:left w:val="single" w:sz="4" w:space="0" w:color="auto"/>
            </w:tcBorders>
          </w:tcPr>
          <w:p w14:paraId="6B8D4B55" w14:textId="168E1A5E" w:rsidR="00840AAA" w:rsidRPr="006E7C51" w:rsidRDefault="00FF2633" w:rsidP="00F9385B">
            <w:r>
              <w:rPr>
                <w:color w:val="000000"/>
              </w:rPr>
              <w:t>All work, including any a</w:t>
            </w:r>
            <w:r w:rsidR="000A37F1">
              <w:rPr>
                <w:color w:val="000000"/>
              </w:rPr>
              <w:t xml:space="preserve">ssessments </w:t>
            </w:r>
            <w:r w:rsidR="000A37F1" w:rsidRPr="00D55483">
              <w:rPr>
                <w:color w:val="000000"/>
              </w:rPr>
              <w:t xml:space="preserve">will be administered </w:t>
            </w:r>
            <w:r w:rsidR="008B16EC">
              <w:rPr>
                <w:color w:val="000000"/>
              </w:rPr>
              <w:t>online</w:t>
            </w:r>
            <w:r>
              <w:rPr>
                <w:color w:val="000000"/>
              </w:rPr>
              <w:t xml:space="preserve"> during this time of COVID-19 quarantine. </w:t>
            </w:r>
          </w:p>
        </w:tc>
      </w:tr>
      <w:tr w:rsidR="00840AAA" w:rsidRPr="0043652D" w14:paraId="5BA79121" w14:textId="77777777" w:rsidTr="00AA2C0A">
        <w:tc>
          <w:tcPr>
            <w:tcW w:w="1255" w:type="dxa"/>
            <w:tcBorders>
              <w:right w:val="single" w:sz="4" w:space="0" w:color="auto"/>
            </w:tcBorders>
          </w:tcPr>
          <w:p w14:paraId="7AE39919" w14:textId="77777777" w:rsidR="00840AAA" w:rsidRPr="0043652D" w:rsidRDefault="00840AAA" w:rsidP="00840AAA">
            <w:r w:rsidRPr="0043652D">
              <w:t xml:space="preserve">Other: </w:t>
            </w:r>
          </w:p>
        </w:tc>
        <w:tc>
          <w:tcPr>
            <w:tcW w:w="8573" w:type="dxa"/>
            <w:tcBorders>
              <w:left w:val="single" w:sz="4" w:space="0" w:color="auto"/>
            </w:tcBorders>
          </w:tcPr>
          <w:p w14:paraId="08755C9B" w14:textId="76570E4E" w:rsidR="00F015F8" w:rsidRPr="00141A86" w:rsidRDefault="00F015F8" w:rsidP="00F015F8">
            <w:pPr>
              <w:spacing w:after="0" w:line="240" w:lineRule="auto"/>
              <w:rPr>
                <w:highlight w:val="yellow"/>
              </w:rPr>
            </w:pPr>
            <w:r w:rsidRPr="00141A86">
              <w:rPr>
                <w:highlight w:val="yellow"/>
              </w:rPr>
              <w:t xml:space="preserve">Important Dates to Remember:    For this RCC </w:t>
            </w:r>
            <w:r w:rsidR="00FF2633" w:rsidRPr="00141A86">
              <w:rPr>
                <w:highlight w:val="yellow"/>
              </w:rPr>
              <w:t>8</w:t>
            </w:r>
            <w:r w:rsidRPr="00141A86">
              <w:rPr>
                <w:highlight w:val="yellow"/>
              </w:rPr>
              <w:t xml:space="preserve"> week session</w:t>
            </w:r>
          </w:p>
          <w:p w14:paraId="393248CC" w14:textId="3AD68B61" w:rsidR="00F015F8" w:rsidRPr="00141A86" w:rsidRDefault="00F015F8" w:rsidP="00F015F8">
            <w:pPr>
              <w:spacing w:after="0" w:line="240" w:lineRule="auto"/>
              <w:rPr>
                <w:highlight w:val="yellow"/>
              </w:rPr>
            </w:pPr>
            <w:r w:rsidRPr="00141A86">
              <w:rPr>
                <w:highlight w:val="yellow"/>
              </w:rPr>
              <w:t>•</w:t>
            </w:r>
            <w:r w:rsidRPr="00141A86">
              <w:rPr>
                <w:highlight w:val="yellow"/>
              </w:rPr>
              <w:tab/>
              <w:t xml:space="preserve">Classes begin: </w:t>
            </w:r>
            <w:r w:rsidR="00141A86" w:rsidRPr="00141A86">
              <w:rPr>
                <w:highlight w:val="yellow"/>
              </w:rPr>
              <w:t>June 2, 2021</w:t>
            </w:r>
          </w:p>
          <w:p w14:paraId="591F8350" w14:textId="426C5F8F" w:rsidR="00F015F8" w:rsidRPr="00141A86" w:rsidRDefault="00F015F8" w:rsidP="00F015F8">
            <w:pPr>
              <w:spacing w:after="0" w:line="240" w:lineRule="auto"/>
              <w:rPr>
                <w:highlight w:val="yellow"/>
              </w:rPr>
            </w:pPr>
            <w:r w:rsidRPr="00141A86">
              <w:rPr>
                <w:highlight w:val="yellow"/>
              </w:rPr>
              <w:t>•</w:t>
            </w:r>
            <w:r w:rsidRPr="00141A86">
              <w:rPr>
                <w:highlight w:val="yellow"/>
              </w:rPr>
              <w:tab/>
              <w:t xml:space="preserve">Last day to drop with a refund:  </w:t>
            </w:r>
            <w:r w:rsidR="00141A86" w:rsidRPr="00141A86">
              <w:rPr>
                <w:highlight w:val="yellow"/>
              </w:rPr>
              <w:t>June 10, 2021</w:t>
            </w:r>
          </w:p>
          <w:p w14:paraId="28FD7FA9" w14:textId="56113732" w:rsidR="00F015F8" w:rsidRPr="00141A86" w:rsidRDefault="00F015F8" w:rsidP="00F015F8">
            <w:pPr>
              <w:spacing w:after="0" w:line="240" w:lineRule="auto"/>
              <w:rPr>
                <w:highlight w:val="yellow"/>
              </w:rPr>
            </w:pPr>
            <w:r w:rsidRPr="00141A86">
              <w:rPr>
                <w:highlight w:val="yellow"/>
              </w:rPr>
              <w:t>•</w:t>
            </w:r>
            <w:r w:rsidRPr="00141A86">
              <w:rPr>
                <w:highlight w:val="yellow"/>
              </w:rPr>
              <w:tab/>
              <w:t xml:space="preserve">Last day to Withdraw from class with a grade of “W”:  </w:t>
            </w:r>
            <w:r w:rsidR="00141A86" w:rsidRPr="00141A86">
              <w:rPr>
                <w:highlight w:val="yellow"/>
              </w:rPr>
              <w:t>July 6, 2021</w:t>
            </w:r>
          </w:p>
          <w:p w14:paraId="201749F1" w14:textId="2BBEAB1B" w:rsidR="00F015F8" w:rsidRPr="00141A86" w:rsidRDefault="00F015F8" w:rsidP="00F015F8">
            <w:pPr>
              <w:spacing w:after="0" w:line="240" w:lineRule="auto"/>
              <w:rPr>
                <w:highlight w:val="yellow"/>
              </w:rPr>
            </w:pPr>
            <w:r w:rsidRPr="00141A86">
              <w:rPr>
                <w:highlight w:val="yellow"/>
              </w:rPr>
              <w:t>•</w:t>
            </w:r>
            <w:r w:rsidRPr="00141A86">
              <w:rPr>
                <w:highlight w:val="yellow"/>
              </w:rPr>
              <w:tab/>
              <w:t xml:space="preserve">Classes end:  </w:t>
            </w:r>
            <w:r w:rsidR="00141A86" w:rsidRPr="00141A86">
              <w:rPr>
                <w:highlight w:val="yellow"/>
              </w:rPr>
              <w:t>July 26, 2021</w:t>
            </w:r>
          </w:p>
          <w:p w14:paraId="387C6A55" w14:textId="0693593E" w:rsidR="00F015F8" w:rsidRPr="00141A86" w:rsidRDefault="00F015F8" w:rsidP="00F015F8">
            <w:pPr>
              <w:spacing w:after="0" w:line="240" w:lineRule="auto"/>
              <w:rPr>
                <w:highlight w:val="yellow"/>
              </w:rPr>
            </w:pPr>
            <w:r w:rsidRPr="00141A86">
              <w:rPr>
                <w:highlight w:val="yellow"/>
              </w:rPr>
              <w:t>•</w:t>
            </w:r>
            <w:r w:rsidRPr="00141A86">
              <w:rPr>
                <w:highlight w:val="yellow"/>
              </w:rPr>
              <w:tab/>
              <w:t xml:space="preserve">Final exam (which is a video presentation project):  </w:t>
            </w:r>
            <w:r w:rsidR="00FF2633" w:rsidRPr="00141A86">
              <w:rPr>
                <w:highlight w:val="yellow"/>
              </w:rPr>
              <w:t xml:space="preserve">Due by </w:t>
            </w:r>
            <w:r w:rsidR="00141A86" w:rsidRPr="00141A86">
              <w:rPr>
                <w:highlight w:val="yellow"/>
              </w:rPr>
              <w:t>July 26, 2021</w:t>
            </w:r>
          </w:p>
          <w:p w14:paraId="1808192C" w14:textId="4A400D07" w:rsidR="00F015F8" w:rsidRDefault="00F015F8" w:rsidP="00F015F8">
            <w:pPr>
              <w:spacing w:after="0" w:line="240" w:lineRule="auto"/>
            </w:pPr>
            <w:r w:rsidRPr="00141A86">
              <w:rPr>
                <w:highlight w:val="yellow"/>
              </w:rPr>
              <w:t>•</w:t>
            </w:r>
            <w:r w:rsidRPr="00141A86">
              <w:rPr>
                <w:highlight w:val="yellow"/>
              </w:rPr>
              <w:tab/>
              <w:t xml:space="preserve">Grades due by noon to the </w:t>
            </w:r>
            <w:proofErr w:type="spellStart"/>
            <w:r w:rsidRPr="00141A86">
              <w:rPr>
                <w:highlight w:val="yellow"/>
              </w:rPr>
              <w:t>registar</w:t>
            </w:r>
            <w:proofErr w:type="spellEnd"/>
            <w:r w:rsidRPr="00141A86">
              <w:rPr>
                <w:highlight w:val="yellow"/>
              </w:rPr>
              <w:t xml:space="preserve">… </w:t>
            </w:r>
            <w:r w:rsidR="00141A86" w:rsidRPr="00141A86">
              <w:rPr>
                <w:highlight w:val="yellow"/>
              </w:rPr>
              <w:t>July 28, 2021</w:t>
            </w:r>
          </w:p>
          <w:p w14:paraId="1BB9D654" w14:textId="77777777" w:rsidR="001014FA" w:rsidRDefault="001014FA" w:rsidP="00F015F8">
            <w:pPr>
              <w:spacing w:after="0" w:line="240" w:lineRule="auto"/>
            </w:pPr>
          </w:p>
          <w:p w14:paraId="35175869" w14:textId="4EB1EA18" w:rsidR="00840AAA" w:rsidRPr="0043652D" w:rsidRDefault="00F015F8" w:rsidP="00FF2633">
            <w:pPr>
              <w:spacing w:after="0" w:line="240" w:lineRule="auto"/>
            </w:pPr>
            <w:r>
              <w:t>Class Cancelations</w:t>
            </w:r>
            <w:r w:rsidR="00FF2633">
              <w:t xml:space="preserve">: </w:t>
            </w:r>
            <w:r>
              <w:t xml:space="preserve"> In light </w:t>
            </w:r>
            <w:r w:rsidR="00FF2633">
              <w:t>that this course is 100% online</w:t>
            </w:r>
            <w:r>
              <w:t xml:space="preserve">, </w:t>
            </w:r>
            <w:r w:rsidR="00FF2633">
              <w:t xml:space="preserve">typical </w:t>
            </w:r>
            <w:r>
              <w:t>weather issues will not factor into our course calendar.</w:t>
            </w:r>
          </w:p>
        </w:tc>
      </w:tr>
    </w:tbl>
    <w:p w14:paraId="04C8CE3E" w14:textId="4D079B91" w:rsidR="00141A86" w:rsidRDefault="00141A86" w:rsidP="000255F5">
      <w:pPr>
        <w:pStyle w:val="NormalWeb"/>
        <w:spacing w:before="0" w:beforeAutospacing="0" w:after="240" w:afterAutospacing="0"/>
        <w:rPr>
          <w:rFonts w:asciiTheme="minorHAnsi" w:eastAsiaTheme="minorHAnsi" w:hAnsiTheme="minorHAnsi" w:cstheme="minorBidi"/>
          <w:b/>
          <w:color w:val="4472C4" w:themeColor="accent5"/>
          <w:sz w:val="22"/>
          <w:szCs w:val="22"/>
        </w:rPr>
      </w:pPr>
    </w:p>
    <w:p w14:paraId="467788C9" w14:textId="1CFF2F5D" w:rsidR="002812F2" w:rsidRPr="002812F2" w:rsidRDefault="002812F2" w:rsidP="000255F5">
      <w:pPr>
        <w:pStyle w:val="NormalWeb"/>
        <w:spacing w:before="0" w:beforeAutospacing="0" w:after="240" w:afterAutospacing="0"/>
        <w:rPr>
          <w:rFonts w:asciiTheme="minorHAnsi" w:eastAsiaTheme="minorHAnsi" w:hAnsiTheme="minorHAnsi" w:cstheme="minorBidi"/>
          <w:b/>
          <w:sz w:val="22"/>
          <w:szCs w:val="22"/>
        </w:rPr>
      </w:pPr>
      <w:r w:rsidRPr="00622C98">
        <w:rPr>
          <w:rFonts w:asciiTheme="minorHAnsi" w:eastAsiaTheme="minorHAnsi" w:hAnsiTheme="minorHAnsi" w:cstheme="minorBidi"/>
          <w:b/>
          <w:color w:val="4472C4" w:themeColor="accent5"/>
          <w:sz w:val="22"/>
          <w:szCs w:val="22"/>
        </w:rPr>
        <w:t>Title IX:</w:t>
      </w:r>
    </w:p>
    <w:p w14:paraId="4473467A" w14:textId="77777777" w:rsidR="00141A86" w:rsidRPr="00141A86" w:rsidRDefault="00141A86" w:rsidP="00141A86">
      <w:pPr>
        <w:ind w:right="505"/>
        <w:rPr>
          <w:rFonts w:cstheme="minorHAnsi"/>
          <w:color w:val="424242"/>
        </w:rPr>
      </w:pPr>
      <w:r w:rsidRPr="00141A86">
        <w:rPr>
          <w:rFonts w:cstheme="minorHAnsi"/>
          <w:color w:val="424242"/>
        </w:rPr>
        <w:lastRenderedPageBreak/>
        <w:t xml:space="preserve">Rappahannock Community College is committed to providing an environment that is free from harassment and discrimination based on any status protected by law. This institution promotes and maintains educational opportunities without regard to race, color, sex, ethnicity, religion, gender, age (except when age is a bona fide occupational qualification), disability, national origin, or other non- merit factors. More information on Title IX can be found at </w:t>
      </w:r>
      <w:hyperlink r:id="rId23" w:history="1">
        <w:r w:rsidRPr="00141A86">
          <w:rPr>
            <w:rStyle w:val="Hyperlink"/>
            <w:rFonts w:cstheme="minorHAnsi"/>
          </w:rPr>
          <w:t>www.rappahannock.edu/title-ix/</w:t>
        </w:r>
      </w:hyperlink>
      <w:r w:rsidRPr="00141A86">
        <w:rPr>
          <w:rFonts w:cstheme="minorHAnsi"/>
          <w:color w:val="424242"/>
        </w:rPr>
        <w:t xml:space="preserve"> For questions related to Title IX, please contact RCC Title IX Coordinator, Lorraine A. Justice, at 804-333-6737 or </w:t>
      </w:r>
      <w:hyperlink r:id="rId24" w:history="1">
        <w:r w:rsidRPr="00141A86">
          <w:rPr>
            <w:rStyle w:val="Hyperlink"/>
            <w:rFonts w:cstheme="minorHAnsi"/>
            <w:color w:val="0563C1"/>
          </w:rPr>
          <w:t>titleix@rappahannock.edu</w:t>
        </w:r>
      </w:hyperlink>
      <w:r w:rsidRPr="00141A86">
        <w:rPr>
          <w:rFonts w:cstheme="minorHAnsi"/>
          <w:color w:val="424242"/>
        </w:rPr>
        <w:t xml:space="preserve"> or Dr. David Keel, Dean of Student Development at 804-758-6730 or by email at </w:t>
      </w:r>
      <w:hyperlink r:id="rId25" w:history="1">
        <w:r w:rsidRPr="00141A86">
          <w:rPr>
            <w:rStyle w:val="Hyperlink"/>
            <w:rFonts w:cstheme="minorHAnsi"/>
          </w:rPr>
          <w:t>dkeel@rappahannock.edu</w:t>
        </w:r>
      </w:hyperlink>
      <w:r w:rsidRPr="00141A86">
        <w:rPr>
          <w:rFonts w:cstheme="minorHAnsi"/>
          <w:color w:val="424242"/>
        </w:rPr>
        <w:t>.</w:t>
      </w:r>
    </w:p>
    <w:p w14:paraId="6C0D0DEB" w14:textId="77777777" w:rsidR="00097617" w:rsidRDefault="00097617">
      <w:pPr>
        <w:rPr>
          <w:rFonts w:asciiTheme="majorHAnsi" w:hAnsiTheme="majorHAnsi"/>
          <w:b/>
          <w:color w:val="4472C4" w:themeColor="accent5"/>
        </w:rPr>
      </w:pPr>
    </w:p>
    <w:p w14:paraId="5222F314" w14:textId="5CF2DCCA" w:rsidR="00164F11" w:rsidRDefault="00164F11">
      <w:pPr>
        <w:rPr>
          <w:rFonts w:asciiTheme="majorHAnsi" w:hAnsiTheme="majorHAnsi"/>
          <w:b/>
          <w:color w:val="4472C4" w:themeColor="accent5"/>
        </w:rPr>
      </w:pPr>
      <w:r w:rsidRPr="0043652D">
        <w:rPr>
          <w:rFonts w:asciiTheme="majorHAnsi" w:hAnsiTheme="majorHAnsi"/>
          <w:b/>
          <w:color w:val="4472C4" w:themeColor="accent5"/>
        </w:rPr>
        <w:t>Learning Sequence:</w:t>
      </w:r>
    </w:p>
    <w:tbl>
      <w:tblPr>
        <w:tblW w:w="995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5"/>
      </w:tblGrid>
      <w:tr w:rsidR="00164F11" w:rsidRPr="00F702F3" w14:paraId="646D001F" w14:textId="77777777" w:rsidTr="00C152CE">
        <w:trPr>
          <w:trHeight w:val="264"/>
        </w:trPr>
        <w:tc>
          <w:tcPr>
            <w:tcW w:w="9955" w:type="dxa"/>
            <w:tcBorders>
              <w:bottom w:val="single" w:sz="4" w:space="0" w:color="auto"/>
            </w:tcBorders>
          </w:tcPr>
          <w:p w14:paraId="21D4311E" w14:textId="77777777" w:rsidR="00164F11" w:rsidRPr="0099179D" w:rsidRDefault="00164F11" w:rsidP="0016030F">
            <w:pPr>
              <w:rPr>
                <w:b/>
                <w:bCs/>
              </w:rPr>
            </w:pPr>
            <w:r w:rsidRPr="0099179D">
              <w:rPr>
                <w:b/>
                <w:bCs/>
              </w:rPr>
              <w:t xml:space="preserve">Weekly Schedule: </w:t>
            </w:r>
          </w:p>
        </w:tc>
      </w:tr>
      <w:tr w:rsidR="00840AAA" w:rsidRPr="00F702F3" w14:paraId="5658D5C3" w14:textId="77777777" w:rsidTr="00C152CE">
        <w:trPr>
          <w:trHeight w:val="174"/>
        </w:trPr>
        <w:tc>
          <w:tcPr>
            <w:tcW w:w="9955" w:type="dxa"/>
            <w:tcBorders>
              <w:top w:val="single" w:sz="4" w:space="0" w:color="auto"/>
            </w:tcBorders>
          </w:tcPr>
          <w:p w14:paraId="4AEC9966" w14:textId="77777777" w:rsidR="00A73B17" w:rsidRPr="002D4A8E" w:rsidRDefault="0020234B" w:rsidP="00A73B17">
            <w:pPr>
              <w:spacing w:before="100" w:beforeAutospacing="1" w:after="240" w:line="240" w:lineRule="auto"/>
              <w:rPr>
                <w:rFonts w:eastAsia="Times New Roman" w:cs="Times New Roman"/>
                <w:color w:val="FF0000"/>
                <w:szCs w:val="24"/>
              </w:rPr>
            </w:pPr>
            <w:r w:rsidRPr="002D4A8E">
              <w:rPr>
                <w:rFonts w:eastAsia="Times New Roman" w:cs="Times New Roman"/>
                <w:color w:val="FF0000"/>
                <w:szCs w:val="24"/>
              </w:rPr>
              <w:t>A</w:t>
            </w:r>
            <w:r w:rsidR="00622C98" w:rsidRPr="002D4A8E">
              <w:rPr>
                <w:rFonts w:eastAsia="Times New Roman" w:cs="Times New Roman"/>
                <w:color w:val="FF0000"/>
                <w:szCs w:val="24"/>
              </w:rPr>
              <w:t xml:space="preserve">s noted in this </w:t>
            </w:r>
            <w:proofErr w:type="spellStart"/>
            <w:r w:rsidR="00622C98" w:rsidRPr="002D4A8E">
              <w:rPr>
                <w:rFonts w:eastAsia="Times New Roman" w:cs="Times New Roman"/>
                <w:color w:val="FF0000"/>
                <w:szCs w:val="24"/>
              </w:rPr>
              <w:t>syllabus</w:t>
            </w:r>
            <w:proofErr w:type="gramStart"/>
            <w:r w:rsidR="00622C98" w:rsidRPr="002D4A8E">
              <w:rPr>
                <w:rFonts w:eastAsia="Times New Roman" w:cs="Times New Roman"/>
                <w:color w:val="FF0000"/>
                <w:szCs w:val="24"/>
              </w:rPr>
              <w:t>,you</w:t>
            </w:r>
            <w:proofErr w:type="spellEnd"/>
            <w:proofErr w:type="gramEnd"/>
            <w:r w:rsidR="00622C98" w:rsidRPr="002D4A8E">
              <w:rPr>
                <w:rFonts w:eastAsia="Times New Roman" w:cs="Times New Roman"/>
                <w:color w:val="FF0000"/>
                <w:szCs w:val="24"/>
              </w:rPr>
              <w:t xml:space="preserve"> should login to our </w:t>
            </w:r>
            <w:r w:rsidRPr="002D4A8E">
              <w:rPr>
                <w:rFonts w:eastAsia="Times New Roman" w:cs="Times New Roman"/>
                <w:color w:val="FF0000"/>
                <w:szCs w:val="24"/>
              </w:rPr>
              <w:t>Canvas</w:t>
            </w:r>
            <w:r w:rsidR="00622C98" w:rsidRPr="002D4A8E">
              <w:rPr>
                <w:rFonts w:eastAsia="Times New Roman" w:cs="Times New Roman"/>
                <w:color w:val="FF0000"/>
                <w:szCs w:val="24"/>
              </w:rPr>
              <w:t xml:space="preserve"> course, go to </w:t>
            </w:r>
            <w:r w:rsidRPr="002D4A8E">
              <w:rPr>
                <w:rFonts w:eastAsia="Times New Roman" w:cs="Times New Roman"/>
                <w:color w:val="FF0000"/>
                <w:szCs w:val="24"/>
              </w:rPr>
              <w:t>the Home link</w:t>
            </w:r>
            <w:r w:rsidR="00622C98" w:rsidRPr="002D4A8E">
              <w:rPr>
                <w:rFonts w:eastAsia="Times New Roman" w:cs="Times New Roman"/>
                <w:color w:val="FF0000"/>
                <w:szCs w:val="24"/>
              </w:rPr>
              <w:t xml:space="preserve">… then open the weekly assignment. You will notice a “To Do” list every week. Use this list to make sure you complete every element of the class topic and associated graded assignments. You will need to be mindful of the deadlines posted. </w:t>
            </w:r>
          </w:p>
          <w:p w14:paraId="2BF8D74B" w14:textId="6A4DAFF6" w:rsidR="0099081A" w:rsidRDefault="00622C98" w:rsidP="00A73B17">
            <w:pPr>
              <w:spacing w:before="100" w:beforeAutospacing="1" w:after="240" w:line="240" w:lineRule="auto"/>
              <w:rPr>
                <w:rFonts w:eastAsia="Times New Roman" w:cs="Times New Roman"/>
                <w:color w:val="000000"/>
                <w:szCs w:val="24"/>
              </w:rPr>
            </w:pPr>
            <w:r w:rsidRPr="00D55483">
              <w:rPr>
                <w:rFonts w:eastAsia="Times New Roman" w:cs="Times New Roman"/>
                <w:color w:val="000000"/>
                <w:szCs w:val="24"/>
              </w:rPr>
              <w:t xml:space="preserve">The way this course is set up you </w:t>
            </w:r>
            <w:r w:rsidR="00A73B17">
              <w:rPr>
                <w:rFonts w:eastAsia="Times New Roman" w:cs="Times New Roman"/>
                <w:color w:val="000000"/>
                <w:szCs w:val="24"/>
              </w:rPr>
              <w:t>should</w:t>
            </w:r>
            <w:r w:rsidRPr="00D55483">
              <w:rPr>
                <w:rFonts w:eastAsia="Times New Roman" w:cs="Times New Roman"/>
                <w:color w:val="000000"/>
                <w:szCs w:val="24"/>
              </w:rPr>
              <w:t xml:space="preserve"> login to </w:t>
            </w:r>
            <w:r w:rsidR="0020234B">
              <w:rPr>
                <w:rFonts w:eastAsia="Times New Roman" w:cs="Times New Roman"/>
                <w:color w:val="000000"/>
                <w:szCs w:val="24"/>
              </w:rPr>
              <w:t>Canvas</w:t>
            </w:r>
            <w:r w:rsidRPr="00D55483">
              <w:rPr>
                <w:rFonts w:eastAsia="Times New Roman" w:cs="Times New Roman"/>
                <w:color w:val="000000"/>
                <w:szCs w:val="24"/>
              </w:rPr>
              <w:t xml:space="preserve"> multiple times in a week. You are expected to check your email daily during the week and at least once over the weekend for rare updates or amendments.</w:t>
            </w:r>
            <w:r w:rsidR="00AA2C0A">
              <w:rPr>
                <w:rFonts w:eastAsia="Times New Roman" w:cs="Times New Roman"/>
                <w:color w:val="000000"/>
                <w:szCs w:val="24"/>
              </w:rPr>
              <w:t xml:space="preserve"> </w:t>
            </w:r>
          </w:p>
          <w:p w14:paraId="445F2CCC" w14:textId="77777777" w:rsidR="002D4A8E" w:rsidRPr="002D4A8E" w:rsidRDefault="002D4A8E" w:rsidP="002D4A8E">
            <w:pPr>
              <w:rPr>
                <w:color w:val="FF0000"/>
              </w:rPr>
            </w:pPr>
            <w:r w:rsidRPr="002D4A8E">
              <w:rPr>
                <w:color w:val="FF0000"/>
                <w:highlight w:val="yellow"/>
              </w:rPr>
              <w:t>If you are going to be out of town, plan to bring a laptop computer with WiFi access so you can keep up with your studies. Due dates will still apply for anyone traveling during this course. (This is one of the biggest pluses of online learning!  You can learn anywhere, anytime!)</w:t>
            </w:r>
            <w:r w:rsidRPr="002D4A8E">
              <w:rPr>
                <w:color w:val="FF0000"/>
              </w:rPr>
              <w:t xml:space="preserve"> </w:t>
            </w:r>
          </w:p>
          <w:p w14:paraId="10EC5A82" w14:textId="69EB30D3" w:rsidR="00840AAA" w:rsidRPr="000B69D2" w:rsidRDefault="0099081A" w:rsidP="0099081A">
            <w:pPr>
              <w:spacing w:before="100" w:beforeAutospacing="1" w:after="240" w:line="240" w:lineRule="auto"/>
              <w:jc w:val="center"/>
            </w:pPr>
            <w:r>
              <w:rPr>
                <w:rFonts w:eastAsia="Times New Roman" w:cs="Times New Roman"/>
                <w:color w:val="000000"/>
                <w:szCs w:val="24"/>
              </w:rPr>
              <w:t>----</w:t>
            </w:r>
            <w:r w:rsidR="00622C98">
              <w:rPr>
                <w:rFonts w:eastAsia="Times New Roman" w:cs="Times New Roman"/>
                <w:color w:val="000000"/>
                <w:szCs w:val="24"/>
              </w:rPr>
              <w:t>See a schedule of topics and assignments below.</w:t>
            </w:r>
            <w:r>
              <w:rPr>
                <w:rFonts w:eastAsia="Times New Roman" w:cs="Times New Roman"/>
                <w:color w:val="000000"/>
                <w:szCs w:val="24"/>
              </w:rPr>
              <w:t>---</w:t>
            </w:r>
          </w:p>
        </w:tc>
      </w:tr>
    </w:tbl>
    <w:p w14:paraId="290D7DF2" w14:textId="77777777" w:rsidR="00164F11" w:rsidRDefault="00164F11" w:rsidP="00164F11"/>
    <w:p w14:paraId="44E7B1FF" w14:textId="77777777" w:rsidR="000D38E3" w:rsidRDefault="00164F11" w:rsidP="00164F11">
      <w:r w:rsidRPr="000D38E3">
        <w:rPr>
          <w:rFonts w:asciiTheme="majorHAnsi" w:hAnsiTheme="majorHAnsi"/>
          <w:b/>
          <w:color w:val="4472C4" w:themeColor="accent5"/>
        </w:rPr>
        <w:t>Rappahannock Community College Course Policies and Procedures</w:t>
      </w:r>
      <w:r w:rsidRPr="000B69D2">
        <w:t xml:space="preserve"> can be found at </w:t>
      </w:r>
      <w:hyperlink r:id="rId26" w:history="1">
        <w:r w:rsidRPr="000B69D2">
          <w:rPr>
            <w:rStyle w:val="Hyperlink"/>
          </w:rPr>
          <w:t>http://www.rappahannock.edu/policy/course-policiesrcc/</w:t>
        </w:r>
      </w:hyperlink>
      <w:r w:rsidRPr="000B69D2">
        <w:t>.</w:t>
      </w:r>
      <w:r w:rsidR="00151A28">
        <w:br/>
      </w:r>
      <w:r w:rsidRPr="000B69D2">
        <w:br/>
      </w:r>
      <w:r w:rsidRPr="000D38E3">
        <w:rPr>
          <w:rFonts w:asciiTheme="majorHAnsi" w:hAnsiTheme="majorHAnsi"/>
          <w:b/>
          <w:color w:val="4472C4" w:themeColor="accent5"/>
        </w:rPr>
        <w:t>Teach Act Copyright Notice</w:t>
      </w:r>
      <w:r w:rsidRPr="000B69D2">
        <w:t xml:space="preserve"> </w:t>
      </w:r>
    </w:p>
    <w:p w14:paraId="05A57A2B" w14:textId="414666EF" w:rsidR="00164F11" w:rsidRDefault="00164F11" w:rsidP="00164F11">
      <w:r w:rsidRPr="000B69D2">
        <w:t>"The materials provided for this course are only for the use of students enrolled in this course for purposes associated with this course, and may not be retained or further disseminated."</w:t>
      </w:r>
    </w:p>
    <w:p w14:paraId="384C8183" w14:textId="77777777" w:rsidR="00622C98" w:rsidRDefault="00622C98" w:rsidP="00164F11"/>
    <w:p w14:paraId="6A1159C6" w14:textId="791E5740" w:rsidR="00622C98" w:rsidRPr="00E02DF3" w:rsidRDefault="00622C98" w:rsidP="00622C98">
      <w:pPr>
        <w:jc w:val="center"/>
        <w:rPr>
          <w:b/>
          <w:color w:val="538135" w:themeColor="accent6" w:themeShade="BF"/>
          <w:sz w:val="28"/>
          <w:szCs w:val="28"/>
        </w:rPr>
      </w:pPr>
      <w:r w:rsidRPr="00E02DF3">
        <w:rPr>
          <w:b/>
          <w:color w:val="538135" w:themeColor="accent6" w:themeShade="BF"/>
          <w:sz w:val="28"/>
          <w:szCs w:val="28"/>
        </w:rPr>
        <w:t>----Scroll Down to View the Course Schedule of Topics and Assignments----</w:t>
      </w:r>
    </w:p>
    <w:p w14:paraId="1C0622A5" w14:textId="326BD91A" w:rsidR="00E02DF3" w:rsidRDefault="00E02DF3" w:rsidP="00622C98">
      <w:pPr>
        <w:jc w:val="center"/>
        <w:rPr>
          <w:b/>
        </w:rPr>
      </w:pPr>
    </w:p>
    <w:p w14:paraId="36AE034E" w14:textId="77777777" w:rsidR="00622C98" w:rsidRDefault="00622C98" w:rsidP="00622C98">
      <w:r>
        <w:br w:type="page"/>
      </w:r>
    </w:p>
    <w:tbl>
      <w:tblPr>
        <w:tblW w:w="9678" w:type="dxa"/>
        <w:tblInd w:w="-270" w:type="dxa"/>
        <w:tblLook w:val="04A0" w:firstRow="1" w:lastRow="0" w:firstColumn="1" w:lastColumn="0" w:noHBand="0" w:noVBand="1"/>
      </w:tblPr>
      <w:tblGrid>
        <w:gridCol w:w="9739"/>
      </w:tblGrid>
      <w:tr w:rsidR="000E79F4" w:rsidRPr="00EB3459" w14:paraId="3BA18966" w14:textId="77777777" w:rsidTr="001F7E1E">
        <w:trPr>
          <w:trHeight w:val="422"/>
        </w:trPr>
        <w:tc>
          <w:tcPr>
            <w:tcW w:w="9678" w:type="dxa"/>
            <w:tcBorders>
              <w:top w:val="nil"/>
              <w:left w:val="nil"/>
              <w:bottom w:val="nil"/>
              <w:right w:val="nil"/>
            </w:tcBorders>
            <w:shd w:val="clear" w:color="auto" w:fill="auto"/>
            <w:noWrap/>
            <w:vAlign w:val="bottom"/>
            <w:hideMark/>
          </w:tcPr>
          <w:p w14:paraId="4CC1A346" w14:textId="1EEAE685" w:rsidR="000E79F4" w:rsidRPr="00C16DE5" w:rsidRDefault="000E79F4" w:rsidP="003E0B85">
            <w:pPr>
              <w:spacing w:after="0" w:line="240" w:lineRule="auto"/>
              <w:jc w:val="center"/>
              <w:rPr>
                <w:rFonts w:ascii="Calibri" w:eastAsia="Times New Roman" w:hAnsi="Calibri" w:cs="Times New Roman"/>
                <w:b/>
                <w:bCs/>
                <w:color w:val="000000"/>
                <w:sz w:val="32"/>
                <w:szCs w:val="32"/>
              </w:rPr>
            </w:pPr>
            <w:r w:rsidRPr="00C16DE5">
              <w:rPr>
                <w:rFonts w:ascii="Calibri" w:eastAsia="Times New Roman" w:hAnsi="Calibri" w:cs="Times New Roman"/>
                <w:b/>
                <w:bCs/>
                <w:color w:val="FF0000"/>
                <w:sz w:val="32"/>
                <w:szCs w:val="32"/>
              </w:rPr>
              <w:lastRenderedPageBreak/>
              <w:t>ITE 119 Information Literacy Weekly Topics &amp; Assignment Schedule</w:t>
            </w:r>
          </w:p>
        </w:tc>
      </w:tr>
      <w:tr w:rsidR="000E79F4" w:rsidRPr="00EB3459" w14:paraId="560C9CD5" w14:textId="77777777" w:rsidTr="001F7E1E">
        <w:trPr>
          <w:trHeight w:val="301"/>
        </w:trPr>
        <w:tc>
          <w:tcPr>
            <w:tcW w:w="9678" w:type="dxa"/>
            <w:tcBorders>
              <w:top w:val="nil"/>
              <w:left w:val="nil"/>
              <w:bottom w:val="nil"/>
              <w:right w:val="nil"/>
            </w:tcBorders>
            <w:shd w:val="clear" w:color="auto" w:fill="auto"/>
            <w:noWrap/>
            <w:vAlign w:val="bottom"/>
            <w:hideMark/>
          </w:tcPr>
          <w:p w14:paraId="3F20E725" w14:textId="1C085AD3" w:rsidR="000E79F4" w:rsidRDefault="000E79F4" w:rsidP="003E0B85">
            <w:pPr>
              <w:spacing w:after="0" w:line="240" w:lineRule="auto"/>
              <w:jc w:val="center"/>
              <w:rPr>
                <w:rFonts w:ascii="Calibri" w:eastAsia="Times New Roman" w:hAnsi="Calibri" w:cs="Times New Roman"/>
                <w:b/>
                <w:bCs/>
                <w:i/>
                <w:iCs/>
                <w:color w:val="000000"/>
              </w:rPr>
            </w:pPr>
            <w:r w:rsidRPr="00EB3459">
              <w:rPr>
                <w:rFonts w:ascii="Calibri" w:eastAsia="Times New Roman" w:hAnsi="Calibri" w:cs="Times New Roman"/>
                <w:b/>
                <w:bCs/>
                <w:i/>
                <w:iCs/>
                <w:color w:val="000000"/>
              </w:rPr>
              <w:t xml:space="preserve">Notice:  </w:t>
            </w:r>
            <w:r>
              <w:rPr>
                <w:rFonts w:ascii="Calibri" w:eastAsia="Times New Roman" w:hAnsi="Calibri" w:cs="Times New Roman"/>
                <w:b/>
                <w:bCs/>
                <w:i/>
                <w:iCs/>
                <w:color w:val="000000"/>
              </w:rPr>
              <w:t>*</w:t>
            </w:r>
            <w:r w:rsidRPr="00EB3459">
              <w:rPr>
                <w:rFonts w:ascii="Calibri" w:eastAsia="Times New Roman" w:hAnsi="Calibri" w:cs="Times New Roman"/>
                <w:b/>
                <w:bCs/>
                <w:i/>
                <w:iCs/>
                <w:color w:val="000000"/>
              </w:rPr>
              <w:t>This schedule is subject to change at the dis</w:t>
            </w:r>
            <w:r>
              <w:rPr>
                <w:rFonts w:ascii="Calibri" w:eastAsia="Times New Roman" w:hAnsi="Calibri" w:cs="Times New Roman"/>
                <w:b/>
                <w:bCs/>
                <w:i/>
                <w:iCs/>
                <w:color w:val="000000"/>
              </w:rPr>
              <w:t>cretion</w:t>
            </w:r>
            <w:r w:rsidRPr="00EB3459">
              <w:rPr>
                <w:rFonts w:ascii="Calibri" w:eastAsia="Times New Roman" w:hAnsi="Calibri" w:cs="Times New Roman"/>
                <w:b/>
                <w:bCs/>
                <w:i/>
                <w:iCs/>
                <w:color w:val="000000"/>
              </w:rPr>
              <w:t xml:space="preserve"> of the instructor during the semester. </w:t>
            </w:r>
          </w:p>
          <w:p w14:paraId="6C504F27" w14:textId="77777777" w:rsidR="000E79F4" w:rsidRPr="00773043" w:rsidRDefault="000E79F4" w:rsidP="003E0B85">
            <w:pPr>
              <w:spacing w:after="0" w:line="240" w:lineRule="auto"/>
              <w:jc w:val="center"/>
              <w:rPr>
                <w:rFonts w:ascii="Calibri" w:eastAsia="Times New Roman" w:hAnsi="Calibri" w:cs="Times New Roman"/>
                <w:b/>
                <w:bCs/>
                <w:i/>
                <w:iCs/>
                <w:color w:val="000000" w:themeColor="text1"/>
              </w:rPr>
            </w:pPr>
          </w:p>
          <w:p w14:paraId="5FF98DC4" w14:textId="77777777" w:rsidR="000E79F4" w:rsidRPr="00773043" w:rsidRDefault="000E79F4" w:rsidP="001F7E1E">
            <w:pPr>
              <w:pStyle w:val="ListParagraph"/>
              <w:numPr>
                <w:ilvl w:val="0"/>
                <w:numId w:val="8"/>
              </w:numPr>
              <w:spacing w:after="0" w:line="240" w:lineRule="auto"/>
              <w:ind w:left="340" w:hanging="139"/>
              <w:rPr>
                <w:rFonts w:ascii="Calibri" w:eastAsia="Times New Roman" w:hAnsi="Calibri" w:cs="Times New Roman"/>
                <w:b/>
                <w:bCs/>
                <w:i/>
                <w:iCs/>
                <w:color w:val="000000" w:themeColor="text1"/>
                <w:sz w:val="18"/>
                <w:szCs w:val="18"/>
              </w:rPr>
            </w:pPr>
            <w:r w:rsidRPr="00773043">
              <w:rPr>
                <w:rFonts w:ascii="Calibri" w:eastAsia="Times New Roman" w:hAnsi="Calibri" w:cs="Times New Roman"/>
                <w:b/>
                <w:bCs/>
                <w:i/>
                <w:iCs/>
                <w:color w:val="FF0000"/>
                <w:sz w:val="18"/>
                <w:szCs w:val="18"/>
              </w:rPr>
              <w:t>Link to the FREE online text book:</w:t>
            </w:r>
            <w:r w:rsidRPr="00773043">
              <w:rPr>
                <w:rFonts w:ascii="Calibri" w:eastAsia="Times New Roman" w:hAnsi="Calibri" w:cs="Times New Roman"/>
                <w:b/>
                <w:bCs/>
                <w:i/>
                <w:iCs/>
                <w:color w:val="000000" w:themeColor="text1"/>
                <w:sz w:val="18"/>
                <w:szCs w:val="18"/>
              </w:rPr>
              <w:t xml:space="preserve">  </w:t>
            </w:r>
            <w:hyperlink r:id="rId27" w:history="1">
              <w:r w:rsidRPr="00773043">
                <w:rPr>
                  <w:rStyle w:val="Hyperlink"/>
                  <w:rFonts w:eastAsia="Times New Roman" w:cs="Times New Roman"/>
                  <w:b/>
                  <w:i/>
                  <w:color w:val="000000" w:themeColor="text1"/>
                  <w:sz w:val="18"/>
                  <w:szCs w:val="18"/>
                </w:rPr>
                <w:t>http://textbooks.opensuny.org/the-information-literacy-users-guide-an-open-online-textbook</w:t>
              </w:r>
            </w:hyperlink>
            <w:r w:rsidRPr="00773043">
              <w:rPr>
                <w:rFonts w:eastAsia="Times New Roman" w:cs="Times New Roman"/>
                <w:color w:val="000000" w:themeColor="text1"/>
                <w:sz w:val="18"/>
                <w:szCs w:val="18"/>
              </w:rPr>
              <w:t xml:space="preserve">  </w:t>
            </w:r>
          </w:p>
          <w:p w14:paraId="03C08920" w14:textId="77777777" w:rsidR="000E79F4" w:rsidRPr="00FB567A" w:rsidRDefault="000E79F4" w:rsidP="001F7E1E">
            <w:pPr>
              <w:pStyle w:val="ListParagraph"/>
              <w:numPr>
                <w:ilvl w:val="0"/>
                <w:numId w:val="8"/>
              </w:numPr>
              <w:spacing w:after="0" w:line="240" w:lineRule="auto"/>
              <w:ind w:left="340" w:hanging="139"/>
              <w:rPr>
                <w:rFonts w:ascii="Calibri" w:eastAsia="Times New Roman" w:hAnsi="Calibri" w:cs="Times New Roman"/>
                <w:b/>
                <w:bCs/>
                <w:i/>
                <w:iCs/>
                <w:color w:val="000000"/>
              </w:rPr>
            </w:pPr>
            <w:r w:rsidRPr="00031E4C">
              <w:rPr>
                <w:rFonts w:ascii="Calibri" w:eastAsia="Times New Roman" w:hAnsi="Calibri" w:cs="Times New Roman"/>
                <w:b/>
                <w:bCs/>
                <w:i/>
                <w:iCs/>
                <w:color w:val="FF0000"/>
                <w:sz w:val="18"/>
                <w:szCs w:val="18"/>
              </w:rPr>
              <w:t xml:space="preserve">American Library Association/Information Literacy Competency Standards for Higher Education:  </w:t>
            </w:r>
            <w:hyperlink r:id="rId28" w:history="1">
              <w:r w:rsidRPr="00BD518C">
                <w:rPr>
                  <w:rStyle w:val="Hyperlink"/>
                  <w:rFonts w:ascii="Calibri" w:eastAsia="Times New Roman" w:hAnsi="Calibri" w:cs="Times New Roman"/>
                  <w:b/>
                  <w:bCs/>
                  <w:i/>
                  <w:iCs/>
                  <w:color w:val="538135" w:themeColor="accent6" w:themeShade="BF"/>
                  <w:sz w:val="18"/>
                  <w:szCs w:val="18"/>
                </w:rPr>
                <w:t>http://www.ala.org/Template.cfm?Section=Home&amp;template=/ContentManagement/ContentDisplay.cfm&amp;ContentID=33553</w:t>
              </w:r>
            </w:hyperlink>
            <w:r w:rsidRPr="00BD518C">
              <w:rPr>
                <w:rFonts w:ascii="Calibri" w:eastAsia="Times New Roman" w:hAnsi="Calibri" w:cs="Times New Roman"/>
                <w:b/>
                <w:bCs/>
                <w:i/>
                <w:iCs/>
                <w:color w:val="538135" w:themeColor="accent6" w:themeShade="BF"/>
              </w:rPr>
              <w:t xml:space="preserve"> </w:t>
            </w:r>
          </w:p>
          <w:p w14:paraId="0C5939D7" w14:textId="77777777" w:rsidR="000E79F4" w:rsidRPr="00BD518C" w:rsidRDefault="000E79F4" w:rsidP="003E0B85">
            <w:pPr>
              <w:pStyle w:val="ListParagraph"/>
              <w:spacing w:after="0" w:line="240" w:lineRule="auto"/>
              <w:ind w:left="139"/>
              <w:rPr>
                <w:rFonts w:ascii="Calibri" w:eastAsia="Times New Roman" w:hAnsi="Calibri" w:cs="Times New Roman"/>
                <w:b/>
                <w:bCs/>
                <w:i/>
                <w:iCs/>
                <w:color w:val="000000"/>
              </w:rPr>
            </w:pPr>
          </w:p>
        </w:tc>
      </w:tr>
    </w:tbl>
    <w:tbl>
      <w:tblPr>
        <w:tblStyle w:val="TableGrid"/>
        <w:tblW w:w="0" w:type="auto"/>
        <w:tblLook w:val="04A0" w:firstRow="1" w:lastRow="0" w:firstColumn="1" w:lastColumn="0" w:noHBand="0" w:noVBand="1"/>
      </w:tblPr>
      <w:tblGrid>
        <w:gridCol w:w="743"/>
        <w:gridCol w:w="1412"/>
        <w:gridCol w:w="3020"/>
        <w:gridCol w:w="2110"/>
        <w:gridCol w:w="1092"/>
        <w:gridCol w:w="9"/>
        <w:gridCol w:w="1531"/>
        <w:gridCol w:w="9"/>
      </w:tblGrid>
      <w:tr w:rsidR="003E0B85" w14:paraId="3B400949" w14:textId="77777777" w:rsidTr="00FA412D">
        <w:trPr>
          <w:gridAfter w:val="1"/>
          <w:wAfter w:w="9" w:type="dxa"/>
        </w:trPr>
        <w:tc>
          <w:tcPr>
            <w:tcW w:w="743" w:type="dxa"/>
            <w:shd w:val="clear" w:color="auto" w:fill="000000" w:themeFill="text1"/>
            <w:vAlign w:val="center"/>
          </w:tcPr>
          <w:p w14:paraId="53189A7D" w14:textId="189D2FC2" w:rsidR="003E0B85" w:rsidRPr="00503C22" w:rsidRDefault="00677424" w:rsidP="00503C22">
            <w:pPr>
              <w:jc w:val="center"/>
              <w:rPr>
                <w:b/>
                <w:bCs/>
                <w:color w:val="FFFFFF" w:themeColor="background1"/>
              </w:rPr>
            </w:pPr>
            <w:r>
              <w:rPr>
                <w:b/>
                <w:bCs/>
                <w:color w:val="FFFFFF" w:themeColor="background1"/>
              </w:rPr>
              <w:t>Week</w:t>
            </w:r>
          </w:p>
        </w:tc>
        <w:tc>
          <w:tcPr>
            <w:tcW w:w="1412" w:type="dxa"/>
            <w:shd w:val="clear" w:color="auto" w:fill="000000" w:themeFill="text1"/>
            <w:vAlign w:val="center"/>
          </w:tcPr>
          <w:p w14:paraId="5E36C4BB" w14:textId="0B3032C6" w:rsidR="003E0B85" w:rsidRPr="00503C22" w:rsidRDefault="003E0B85" w:rsidP="00503C22">
            <w:pPr>
              <w:jc w:val="center"/>
              <w:rPr>
                <w:b/>
                <w:bCs/>
                <w:color w:val="FFFFFF" w:themeColor="background1"/>
              </w:rPr>
            </w:pPr>
            <w:r w:rsidRPr="00503C22">
              <w:rPr>
                <w:b/>
                <w:bCs/>
                <w:color w:val="FFFFFF" w:themeColor="background1"/>
              </w:rPr>
              <w:t>Start Date</w:t>
            </w:r>
          </w:p>
        </w:tc>
        <w:tc>
          <w:tcPr>
            <w:tcW w:w="3020" w:type="dxa"/>
            <w:shd w:val="clear" w:color="auto" w:fill="000000" w:themeFill="text1"/>
            <w:vAlign w:val="center"/>
          </w:tcPr>
          <w:p w14:paraId="76262993" w14:textId="5BF3F2F6" w:rsidR="003E0B85" w:rsidRPr="00503C22" w:rsidRDefault="003E0B85" w:rsidP="00503C22">
            <w:pPr>
              <w:jc w:val="center"/>
              <w:rPr>
                <w:b/>
                <w:bCs/>
                <w:color w:val="FFFFFF" w:themeColor="background1"/>
              </w:rPr>
            </w:pPr>
            <w:r w:rsidRPr="00503C22">
              <w:rPr>
                <w:b/>
                <w:bCs/>
                <w:color w:val="FFFFFF" w:themeColor="background1"/>
              </w:rPr>
              <w:t>Objectives/Topics</w:t>
            </w:r>
          </w:p>
        </w:tc>
        <w:tc>
          <w:tcPr>
            <w:tcW w:w="2110" w:type="dxa"/>
            <w:shd w:val="clear" w:color="auto" w:fill="000000" w:themeFill="text1"/>
            <w:vAlign w:val="center"/>
          </w:tcPr>
          <w:p w14:paraId="3115DEF8" w14:textId="20CB1A8D" w:rsidR="003E0B85" w:rsidRPr="00503C22" w:rsidRDefault="003E0B85" w:rsidP="00503C22">
            <w:pPr>
              <w:jc w:val="center"/>
              <w:rPr>
                <w:b/>
                <w:bCs/>
                <w:color w:val="FFFFFF" w:themeColor="background1"/>
              </w:rPr>
            </w:pPr>
            <w:r w:rsidRPr="00503C22">
              <w:rPr>
                <w:b/>
                <w:bCs/>
                <w:color w:val="FFFFFF" w:themeColor="background1"/>
              </w:rPr>
              <w:t>Graded Assignments</w:t>
            </w:r>
          </w:p>
        </w:tc>
        <w:tc>
          <w:tcPr>
            <w:tcW w:w="1092" w:type="dxa"/>
            <w:shd w:val="clear" w:color="auto" w:fill="000000" w:themeFill="text1"/>
            <w:vAlign w:val="center"/>
          </w:tcPr>
          <w:p w14:paraId="73ACBED3" w14:textId="1106A06C" w:rsidR="003E0B85" w:rsidRPr="00503C22" w:rsidRDefault="003E0B85" w:rsidP="00503C22">
            <w:pPr>
              <w:jc w:val="center"/>
              <w:rPr>
                <w:b/>
                <w:bCs/>
                <w:color w:val="FFFFFF" w:themeColor="background1"/>
              </w:rPr>
            </w:pPr>
            <w:r w:rsidRPr="00503C22">
              <w:rPr>
                <w:b/>
                <w:bCs/>
                <w:color w:val="FFFFFF" w:themeColor="background1"/>
              </w:rPr>
              <w:t>Points</w:t>
            </w:r>
          </w:p>
        </w:tc>
        <w:tc>
          <w:tcPr>
            <w:tcW w:w="1540" w:type="dxa"/>
            <w:gridSpan w:val="2"/>
            <w:shd w:val="clear" w:color="auto" w:fill="000000" w:themeFill="text1"/>
            <w:vAlign w:val="center"/>
          </w:tcPr>
          <w:p w14:paraId="2F179F98" w14:textId="3B1D720A" w:rsidR="003E0B85" w:rsidRPr="00503C22" w:rsidRDefault="003E0B85" w:rsidP="00503C22">
            <w:pPr>
              <w:jc w:val="center"/>
              <w:rPr>
                <w:b/>
                <w:bCs/>
                <w:color w:val="FFFFFF" w:themeColor="background1"/>
              </w:rPr>
            </w:pPr>
            <w:r w:rsidRPr="00503C22">
              <w:rPr>
                <w:b/>
                <w:bCs/>
                <w:color w:val="FFFFFF" w:themeColor="background1"/>
              </w:rPr>
              <w:t>Due Date</w:t>
            </w:r>
          </w:p>
        </w:tc>
      </w:tr>
      <w:tr w:rsidR="00677424" w14:paraId="442C3038" w14:textId="77777777" w:rsidTr="00C16DE5">
        <w:trPr>
          <w:gridAfter w:val="1"/>
          <w:wAfter w:w="9" w:type="dxa"/>
          <w:trHeight w:val="971"/>
        </w:trPr>
        <w:tc>
          <w:tcPr>
            <w:tcW w:w="743" w:type="dxa"/>
            <w:vMerge w:val="restart"/>
            <w:textDirection w:val="btLr"/>
          </w:tcPr>
          <w:p w14:paraId="74D88699" w14:textId="5B2D5D6C" w:rsidR="00677424" w:rsidRPr="00503C22" w:rsidRDefault="00677424" w:rsidP="00677424">
            <w:pPr>
              <w:ind w:left="113" w:right="113"/>
              <w:jc w:val="center"/>
              <w:rPr>
                <w:sz w:val="20"/>
                <w:szCs w:val="20"/>
              </w:rPr>
            </w:pPr>
            <w:r w:rsidRPr="00677424">
              <w:rPr>
                <w:b/>
                <w:bCs/>
                <w:sz w:val="32"/>
                <w:szCs w:val="32"/>
              </w:rPr>
              <w:t>Week 1</w:t>
            </w:r>
          </w:p>
        </w:tc>
        <w:tc>
          <w:tcPr>
            <w:tcW w:w="1412" w:type="dxa"/>
            <w:vMerge w:val="restart"/>
          </w:tcPr>
          <w:p w14:paraId="22B11AE6" w14:textId="7CA9792E" w:rsidR="00677424" w:rsidRPr="00E02DF3" w:rsidRDefault="006D2C13" w:rsidP="00503C22">
            <w:pPr>
              <w:rPr>
                <w:rFonts w:cstheme="minorHAnsi"/>
                <w:sz w:val="18"/>
                <w:szCs w:val="18"/>
              </w:rPr>
            </w:pPr>
            <w:r>
              <w:rPr>
                <w:rFonts w:cstheme="minorHAnsi"/>
                <w:sz w:val="18"/>
                <w:szCs w:val="18"/>
              </w:rPr>
              <w:t>Wednesday, June 2, 2021</w:t>
            </w:r>
          </w:p>
        </w:tc>
        <w:tc>
          <w:tcPr>
            <w:tcW w:w="3020" w:type="dxa"/>
            <w:vMerge w:val="restart"/>
          </w:tcPr>
          <w:p w14:paraId="0FE1B1B5" w14:textId="2F159731" w:rsidR="00677424" w:rsidRDefault="00677424" w:rsidP="0035590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Course orientation</w:t>
            </w:r>
            <w:r w:rsidR="005C12F3">
              <w:rPr>
                <w:rFonts w:eastAsia="Times New Roman" w:cstheme="minorHAnsi"/>
                <w:color w:val="000000"/>
                <w:sz w:val="18"/>
                <w:szCs w:val="18"/>
              </w:rPr>
              <w:t>/Intro to Canvas</w:t>
            </w:r>
          </w:p>
          <w:p w14:paraId="7D9F0F3C" w14:textId="625B4A3D" w:rsidR="005C12F3" w:rsidRPr="00E02DF3" w:rsidRDefault="005C12F3" w:rsidP="00355904">
            <w:pPr>
              <w:pStyle w:val="ListParagraph"/>
              <w:numPr>
                <w:ilvl w:val="0"/>
                <w:numId w:val="5"/>
              </w:numPr>
              <w:ind w:left="208" w:hanging="180"/>
              <w:rPr>
                <w:rFonts w:eastAsia="Times New Roman" w:cstheme="minorHAnsi"/>
                <w:color w:val="000000"/>
                <w:sz w:val="18"/>
                <w:szCs w:val="18"/>
              </w:rPr>
            </w:pPr>
            <w:r>
              <w:rPr>
                <w:rFonts w:eastAsia="Times New Roman" w:cstheme="minorHAnsi"/>
                <w:color w:val="000000"/>
                <w:sz w:val="18"/>
                <w:szCs w:val="18"/>
              </w:rPr>
              <w:t>Complete the RCC Technology Survey</w:t>
            </w:r>
          </w:p>
          <w:p w14:paraId="606B1F41" w14:textId="77777777" w:rsidR="00677424" w:rsidRPr="00E02DF3" w:rsidRDefault="00677424" w:rsidP="0035590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 xml:space="preserve">Defining information literacy </w:t>
            </w:r>
          </w:p>
          <w:p w14:paraId="089AEACA" w14:textId="30AD4BEC" w:rsidR="00677424" w:rsidRPr="00E02DF3" w:rsidRDefault="00677424" w:rsidP="0035590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Defining censorship</w:t>
            </w:r>
          </w:p>
          <w:p w14:paraId="02B97264" w14:textId="7568146F" w:rsidR="00677424" w:rsidRPr="00285B2C" w:rsidRDefault="00677424" w:rsidP="00355904">
            <w:pPr>
              <w:pStyle w:val="ListParagraph"/>
              <w:numPr>
                <w:ilvl w:val="0"/>
                <w:numId w:val="5"/>
              </w:numPr>
              <w:ind w:left="208" w:hanging="180"/>
              <w:rPr>
                <w:rFonts w:cstheme="minorHAnsi"/>
                <w:sz w:val="18"/>
                <w:szCs w:val="18"/>
              </w:rPr>
            </w:pPr>
            <w:r w:rsidRPr="00E02DF3">
              <w:rPr>
                <w:rFonts w:eastAsia="Times New Roman" w:cstheme="minorHAnsi"/>
                <w:color w:val="000000"/>
                <w:sz w:val="18"/>
                <w:szCs w:val="18"/>
              </w:rPr>
              <w:t>Professional email communications</w:t>
            </w:r>
          </w:p>
          <w:p w14:paraId="34E4D06C" w14:textId="0076CB72" w:rsidR="00285B2C" w:rsidRPr="00E02DF3" w:rsidRDefault="00285B2C" w:rsidP="00355904">
            <w:pPr>
              <w:pStyle w:val="ListParagraph"/>
              <w:numPr>
                <w:ilvl w:val="0"/>
                <w:numId w:val="5"/>
              </w:numPr>
              <w:ind w:left="208" w:hanging="180"/>
              <w:rPr>
                <w:rFonts w:cstheme="minorHAnsi"/>
                <w:sz w:val="18"/>
                <w:szCs w:val="18"/>
              </w:rPr>
            </w:pPr>
            <w:r>
              <w:rPr>
                <w:rFonts w:eastAsia="Times New Roman" w:cstheme="minorHAnsi"/>
                <w:color w:val="000000"/>
                <w:sz w:val="18"/>
                <w:szCs w:val="18"/>
              </w:rPr>
              <w:t>Create screenshots</w:t>
            </w:r>
          </w:p>
          <w:p w14:paraId="172957B6" w14:textId="77777777" w:rsidR="00677424" w:rsidRPr="00C92E67" w:rsidRDefault="00677424" w:rsidP="00355904">
            <w:pPr>
              <w:pStyle w:val="ListParagraph"/>
              <w:numPr>
                <w:ilvl w:val="0"/>
                <w:numId w:val="5"/>
              </w:numPr>
              <w:ind w:left="208" w:hanging="180"/>
              <w:rPr>
                <w:rFonts w:cstheme="minorHAnsi"/>
                <w:sz w:val="18"/>
                <w:szCs w:val="18"/>
              </w:rPr>
            </w:pPr>
            <w:r w:rsidRPr="00E02DF3">
              <w:rPr>
                <w:rFonts w:eastAsia="Times New Roman" w:cstheme="minorHAnsi"/>
                <w:color w:val="000000"/>
                <w:sz w:val="18"/>
                <w:szCs w:val="18"/>
              </w:rPr>
              <w:t>Read chapter 1 and 2 in the online text book. Create 5 possible test questions for each chapter</w:t>
            </w:r>
          </w:p>
          <w:p w14:paraId="5F2965E9" w14:textId="17D81E78" w:rsidR="00C92E67" w:rsidRDefault="00C92E67" w:rsidP="00355904">
            <w:pPr>
              <w:pStyle w:val="ListParagraph"/>
              <w:numPr>
                <w:ilvl w:val="0"/>
                <w:numId w:val="5"/>
              </w:numPr>
              <w:ind w:left="208" w:hanging="180"/>
              <w:rPr>
                <w:rFonts w:cstheme="minorHAnsi"/>
                <w:sz w:val="18"/>
                <w:szCs w:val="18"/>
              </w:rPr>
            </w:pPr>
            <w:r>
              <w:rPr>
                <w:rFonts w:cstheme="minorHAnsi"/>
                <w:sz w:val="18"/>
                <w:szCs w:val="18"/>
              </w:rPr>
              <w:t>Intro to e-spreadsheets</w:t>
            </w:r>
          </w:p>
          <w:p w14:paraId="19D54427" w14:textId="77777777" w:rsidR="00C92E67" w:rsidRDefault="00C92E67" w:rsidP="00355904">
            <w:pPr>
              <w:pStyle w:val="ListParagraph"/>
              <w:numPr>
                <w:ilvl w:val="0"/>
                <w:numId w:val="5"/>
              </w:numPr>
              <w:ind w:left="208" w:hanging="180"/>
              <w:rPr>
                <w:rFonts w:cstheme="minorHAnsi"/>
                <w:sz w:val="18"/>
                <w:szCs w:val="18"/>
              </w:rPr>
            </w:pPr>
            <w:r>
              <w:rPr>
                <w:rFonts w:cstheme="minorHAnsi"/>
                <w:sz w:val="18"/>
                <w:szCs w:val="18"/>
              </w:rPr>
              <w:t>The importance of data collection to validate information</w:t>
            </w:r>
          </w:p>
          <w:p w14:paraId="7F61BA2D" w14:textId="65C4D754" w:rsidR="00C92E67" w:rsidRPr="00E02DF3" w:rsidRDefault="00C92E67" w:rsidP="00355904">
            <w:pPr>
              <w:pStyle w:val="ListParagraph"/>
              <w:numPr>
                <w:ilvl w:val="0"/>
                <w:numId w:val="5"/>
              </w:numPr>
              <w:ind w:left="208" w:hanging="180"/>
              <w:rPr>
                <w:rFonts w:cstheme="minorHAnsi"/>
                <w:sz w:val="18"/>
                <w:szCs w:val="18"/>
              </w:rPr>
            </w:pPr>
            <w:r>
              <w:rPr>
                <w:rFonts w:cstheme="minorHAnsi"/>
                <w:sz w:val="18"/>
                <w:szCs w:val="18"/>
              </w:rPr>
              <w:t>Intro to e-presentations</w:t>
            </w:r>
          </w:p>
        </w:tc>
        <w:tc>
          <w:tcPr>
            <w:tcW w:w="2110" w:type="dxa"/>
          </w:tcPr>
          <w:p w14:paraId="63303B45" w14:textId="360839A4" w:rsidR="00677424" w:rsidRPr="00E02DF3" w:rsidRDefault="00677424" w:rsidP="00355904">
            <w:pPr>
              <w:pStyle w:val="ListParagraph"/>
              <w:numPr>
                <w:ilvl w:val="0"/>
                <w:numId w:val="9"/>
              </w:numPr>
              <w:ind w:left="225" w:hanging="180"/>
              <w:rPr>
                <w:rFonts w:cstheme="minorHAnsi"/>
                <w:sz w:val="18"/>
                <w:szCs w:val="18"/>
              </w:rPr>
            </w:pPr>
            <w:r w:rsidRPr="00E02DF3">
              <w:rPr>
                <w:rFonts w:eastAsia="Times New Roman" w:cstheme="minorHAnsi"/>
                <w:color w:val="000000"/>
                <w:sz w:val="18"/>
                <w:szCs w:val="18"/>
              </w:rPr>
              <w:t>Discussion Board:  Introduce yourself and define information literacy</w:t>
            </w:r>
          </w:p>
        </w:tc>
        <w:tc>
          <w:tcPr>
            <w:tcW w:w="1092" w:type="dxa"/>
          </w:tcPr>
          <w:p w14:paraId="3403B6A8" w14:textId="2743245C" w:rsidR="00677424" w:rsidRPr="00677424" w:rsidRDefault="00677424" w:rsidP="00677424">
            <w:pPr>
              <w:jc w:val="center"/>
              <w:rPr>
                <w:sz w:val="32"/>
                <w:szCs w:val="32"/>
              </w:rPr>
            </w:pPr>
            <w:r w:rsidRPr="00677424">
              <w:rPr>
                <w:sz w:val="32"/>
                <w:szCs w:val="32"/>
              </w:rPr>
              <w:t>10</w:t>
            </w:r>
          </w:p>
        </w:tc>
        <w:tc>
          <w:tcPr>
            <w:tcW w:w="1540" w:type="dxa"/>
            <w:gridSpan w:val="2"/>
            <w:vMerge w:val="restart"/>
          </w:tcPr>
          <w:p w14:paraId="4C5EA7B3" w14:textId="704DED24" w:rsidR="00677424" w:rsidRPr="00E02DF3" w:rsidRDefault="006D2C13" w:rsidP="00503C22">
            <w:pPr>
              <w:rPr>
                <w:rFonts w:cstheme="minorHAnsi"/>
                <w:sz w:val="18"/>
                <w:szCs w:val="18"/>
              </w:rPr>
            </w:pPr>
            <w:r>
              <w:rPr>
                <w:rFonts w:cstheme="minorHAnsi"/>
                <w:sz w:val="18"/>
                <w:szCs w:val="18"/>
              </w:rPr>
              <w:t>Wednesday</w:t>
            </w:r>
            <w:r w:rsidR="004D782D">
              <w:rPr>
                <w:rFonts w:cstheme="minorHAnsi"/>
                <w:sz w:val="18"/>
                <w:szCs w:val="18"/>
              </w:rPr>
              <w:t xml:space="preserve">, </w:t>
            </w:r>
            <w:r>
              <w:rPr>
                <w:rFonts w:cstheme="minorHAnsi"/>
                <w:sz w:val="18"/>
                <w:szCs w:val="18"/>
              </w:rPr>
              <w:br/>
              <w:t>June 9, 2021</w:t>
            </w:r>
            <w:r w:rsidR="004D782D">
              <w:rPr>
                <w:rFonts w:cstheme="minorHAnsi"/>
                <w:sz w:val="18"/>
                <w:szCs w:val="18"/>
              </w:rPr>
              <w:t xml:space="preserve"> </w:t>
            </w:r>
            <w:r w:rsidR="009D2EAD">
              <w:rPr>
                <w:rFonts w:cstheme="minorHAnsi"/>
                <w:sz w:val="18"/>
                <w:szCs w:val="18"/>
              </w:rPr>
              <w:br/>
            </w:r>
            <w:r w:rsidR="004D782D">
              <w:rPr>
                <w:rFonts w:cstheme="minorHAnsi"/>
                <w:sz w:val="18"/>
                <w:szCs w:val="18"/>
              </w:rPr>
              <w:t>at 11:59 p.m.</w:t>
            </w:r>
            <w:r w:rsidR="00677424" w:rsidRPr="00E02DF3">
              <w:rPr>
                <w:rFonts w:cstheme="minorHAnsi"/>
                <w:sz w:val="18"/>
                <w:szCs w:val="18"/>
              </w:rPr>
              <w:t xml:space="preserve"> </w:t>
            </w:r>
          </w:p>
        </w:tc>
      </w:tr>
      <w:tr w:rsidR="00677424" w14:paraId="74EE60C0" w14:textId="77777777" w:rsidTr="00C16DE5">
        <w:trPr>
          <w:gridAfter w:val="1"/>
          <w:wAfter w:w="9" w:type="dxa"/>
          <w:trHeight w:val="809"/>
        </w:trPr>
        <w:tc>
          <w:tcPr>
            <w:tcW w:w="743" w:type="dxa"/>
            <w:vMerge/>
            <w:textDirection w:val="btLr"/>
          </w:tcPr>
          <w:p w14:paraId="5EE804AE" w14:textId="77777777" w:rsidR="00677424" w:rsidRPr="00503C22" w:rsidRDefault="00677424" w:rsidP="00677424">
            <w:pPr>
              <w:ind w:left="113" w:right="113"/>
              <w:rPr>
                <w:sz w:val="20"/>
                <w:szCs w:val="20"/>
              </w:rPr>
            </w:pPr>
          </w:p>
        </w:tc>
        <w:tc>
          <w:tcPr>
            <w:tcW w:w="1412" w:type="dxa"/>
            <w:vMerge/>
          </w:tcPr>
          <w:p w14:paraId="58A0FA00" w14:textId="31B098F0" w:rsidR="00677424" w:rsidRPr="00E02DF3" w:rsidRDefault="00677424" w:rsidP="00503C22">
            <w:pPr>
              <w:rPr>
                <w:rFonts w:cstheme="minorHAnsi"/>
                <w:sz w:val="18"/>
                <w:szCs w:val="18"/>
              </w:rPr>
            </w:pPr>
          </w:p>
        </w:tc>
        <w:tc>
          <w:tcPr>
            <w:tcW w:w="3020" w:type="dxa"/>
            <w:vMerge/>
          </w:tcPr>
          <w:p w14:paraId="32A3C790" w14:textId="77777777" w:rsidR="00677424" w:rsidRPr="00E02DF3" w:rsidRDefault="00677424" w:rsidP="00355904">
            <w:pPr>
              <w:pStyle w:val="ListParagraph"/>
              <w:numPr>
                <w:ilvl w:val="0"/>
                <w:numId w:val="5"/>
              </w:numPr>
              <w:ind w:left="208" w:hanging="180"/>
              <w:rPr>
                <w:rFonts w:eastAsia="Times New Roman" w:cstheme="minorHAnsi"/>
                <w:color w:val="000000"/>
                <w:sz w:val="18"/>
                <w:szCs w:val="18"/>
              </w:rPr>
            </w:pPr>
          </w:p>
        </w:tc>
        <w:tc>
          <w:tcPr>
            <w:tcW w:w="2110" w:type="dxa"/>
          </w:tcPr>
          <w:p w14:paraId="502BB8ED" w14:textId="6D9BB26C" w:rsidR="00677424" w:rsidRPr="00E02DF3" w:rsidRDefault="00677424" w:rsidP="00355904">
            <w:pPr>
              <w:pStyle w:val="ListParagraph"/>
              <w:numPr>
                <w:ilvl w:val="0"/>
                <w:numId w:val="9"/>
              </w:numPr>
              <w:ind w:left="225" w:hanging="180"/>
              <w:rPr>
                <w:rFonts w:cstheme="minorHAnsi"/>
                <w:sz w:val="18"/>
                <w:szCs w:val="18"/>
              </w:rPr>
            </w:pPr>
            <w:r w:rsidRPr="00E02DF3">
              <w:rPr>
                <w:rFonts w:eastAsia="Times New Roman" w:cstheme="minorHAnsi"/>
                <w:color w:val="000000"/>
                <w:sz w:val="18"/>
                <w:szCs w:val="18"/>
              </w:rPr>
              <w:t>Discussion Board:  What do you think about censorship?</w:t>
            </w:r>
          </w:p>
        </w:tc>
        <w:tc>
          <w:tcPr>
            <w:tcW w:w="1092" w:type="dxa"/>
          </w:tcPr>
          <w:p w14:paraId="38623F3B" w14:textId="0C59B3AC" w:rsidR="00677424" w:rsidRPr="00677424" w:rsidRDefault="00677424" w:rsidP="00677424">
            <w:pPr>
              <w:jc w:val="center"/>
              <w:rPr>
                <w:sz w:val="32"/>
                <w:szCs w:val="32"/>
              </w:rPr>
            </w:pPr>
            <w:r w:rsidRPr="00677424">
              <w:rPr>
                <w:sz w:val="32"/>
                <w:szCs w:val="32"/>
              </w:rPr>
              <w:t>15</w:t>
            </w:r>
          </w:p>
        </w:tc>
        <w:tc>
          <w:tcPr>
            <w:tcW w:w="1540" w:type="dxa"/>
            <w:gridSpan w:val="2"/>
            <w:vMerge/>
          </w:tcPr>
          <w:p w14:paraId="2C2079D3" w14:textId="77777777" w:rsidR="00677424" w:rsidRPr="00E02DF3" w:rsidRDefault="00677424" w:rsidP="00503C22">
            <w:pPr>
              <w:rPr>
                <w:rFonts w:cstheme="minorHAnsi"/>
                <w:sz w:val="18"/>
                <w:szCs w:val="18"/>
              </w:rPr>
            </w:pPr>
          </w:p>
        </w:tc>
      </w:tr>
      <w:tr w:rsidR="00677424" w14:paraId="620CCF7E" w14:textId="77777777" w:rsidTr="00C16DE5">
        <w:trPr>
          <w:gridAfter w:val="1"/>
          <w:wAfter w:w="9" w:type="dxa"/>
          <w:trHeight w:val="1061"/>
        </w:trPr>
        <w:tc>
          <w:tcPr>
            <w:tcW w:w="743" w:type="dxa"/>
            <w:vMerge/>
            <w:textDirection w:val="btLr"/>
          </w:tcPr>
          <w:p w14:paraId="0BF2D0B7" w14:textId="77777777" w:rsidR="00677424" w:rsidRPr="00503C22" w:rsidRDefault="00677424" w:rsidP="00677424">
            <w:pPr>
              <w:ind w:left="113" w:right="113"/>
              <w:rPr>
                <w:sz w:val="20"/>
                <w:szCs w:val="20"/>
              </w:rPr>
            </w:pPr>
          </w:p>
        </w:tc>
        <w:tc>
          <w:tcPr>
            <w:tcW w:w="1412" w:type="dxa"/>
            <w:vMerge/>
          </w:tcPr>
          <w:p w14:paraId="7802A26D" w14:textId="06086AB8" w:rsidR="00677424" w:rsidRPr="00E02DF3" w:rsidRDefault="00677424" w:rsidP="00503C22">
            <w:pPr>
              <w:rPr>
                <w:rFonts w:cstheme="minorHAnsi"/>
                <w:sz w:val="18"/>
                <w:szCs w:val="18"/>
              </w:rPr>
            </w:pPr>
          </w:p>
        </w:tc>
        <w:tc>
          <w:tcPr>
            <w:tcW w:w="3020" w:type="dxa"/>
            <w:vMerge/>
          </w:tcPr>
          <w:p w14:paraId="181E3965" w14:textId="77777777" w:rsidR="00677424" w:rsidRPr="00E02DF3" w:rsidRDefault="00677424" w:rsidP="00355904">
            <w:pPr>
              <w:pStyle w:val="ListParagraph"/>
              <w:numPr>
                <w:ilvl w:val="0"/>
                <w:numId w:val="5"/>
              </w:numPr>
              <w:ind w:left="208" w:hanging="180"/>
              <w:rPr>
                <w:rFonts w:eastAsia="Times New Roman" w:cstheme="minorHAnsi"/>
                <w:color w:val="000000"/>
                <w:sz w:val="18"/>
                <w:szCs w:val="18"/>
              </w:rPr>
            </w:pPr>
          </w:p>
        </w:tc>
        <w:tc>
          <w:tcPr>
            <w:tcW w:w="2110" w:type="dxa"/>
          </w:tcPr>
          <w:p w14:paraId="5A8C8CAA" w14:textId="4B4A66BE" w:rsidR="00FA412D" w:rsidRPr="00E02DF3" w:rsidRDefault="00677424" w:rsidP="00C16DE5">
            <w:pPr>
              <w:pStyle w:val="ListParagraph"/>
              <w:numPr>
                <w:ilvl w:val="0"/>
                <w:numId w:val="9"/>
              </w:numPr>
              <w:ind w:left="225" w:hanging="180"/>
              <w:rPr>
                <w:rFonts w:cstheme="minorHAnsi"/>
                <w:sz w:val="18"/>
                <w:szCs w:val="18"/>
              </w:rPr>
            </w:pPr>
            <w:r w:rsidRPr="00E02DF3">
              <w:rPr>
                <w:rFonts w:eastAsia="Times New Roman" w:cstheme="minorHAnsi"/>
                <w:color w:val="000000"/>
                <w:sz w:val="18"/>
                <w:szCs w:val="18"/>
              </w:rPr>
              <w:t>Email:  Create effective email communications/</w:t>
            </w:r>
            <w:r w:rsidRPr="00E02DF3">
              <w:rPr>
                <w:rFonts w:eastAsia="Times New Roman" w:cstheme="minorHAnsi"/>
                <w:color w:val="000000"/>
                <w:sz w:val="18"/>
                <w:szCs w:val="18"/>
              </w:rPr>
              <w:br/>
              <w:t>have a plan B</w:t>
            </w:r>
          </w:p>
        </w:tc>
        <w:tc>
          <w:tcPr>
            <w:tcW w:w="1092" w:type="dxa"/>
          </w:tcPr>
          <w:p w14:paraId="5CFD3FB4" w14:textId="48DA7CC0" w:rsidR="00677424" w:rsidRPr="00677424" w:rsidRDefault="00677424" w:rsidP="00677424">
            <w:pPr>
              <w:jc w:val="center"/>
              <w:rPr>
                <w:sz w:val="32"/>
                <w:szCs w:val="32"/>
              </w:rPr>
            </w:pPr>
            <w:r w:rsidRPr="00677424">
              <w:rPr>
                <w:sz w:val="32"/>
                <w:szCs w:val="32"/>
              </w:rPr>
              <w:t>15</w:t>
            </w:r>
          </w:p>
        </w:tc>
        <w:tc>
          <w:tcPr>
            <w:tcW w:w="1540" w:type="dxa"/>
            <w:gridSpan w:val="2"/>
            <w:vMerge/>
          </w:tcPr>
          <w:p w14:paraId="7A81D672" w14:textId="77777777" w:rsidR="00677424" w:rsidRPr="00E02DF3" w:rsidRDefault="00677424" w:rsidP="00503C22">
            <w:pPr>
              <w:rPr>
                <w:rFonts w:cstheme="minorHAnsi"/>
                <w:sz w:val="18"/>
                <w:szCs w:val="18"/>
              </w:rPr>
            </w:pPr>
          </w:p>
        </w:tc>
      </w:tr>
      <w:tr w:rsidR="00677424" w14:paraId="7B9C044E" w14:textId="77777777" w:rsidTr="00097617">
        <w:trPr>
          <w:gridAfter w:val="1"/>
          <w:wAfter w:w="9" w:type="dxa"/>
          <w:trHeight w:val="800"/>
        </w:trPr>
        <w:tc>
          <w:tcPr>
            <w:tcW w:w="743" w:type="dxa"/>
            <w:vMerge/>
            <w:textDirection w:val="btLr"/>
          </w:tcPr>
          <w:p w14:paraId="4354B303" w14:textId="77777777" w:rsidR="00677424" w:rsidRPr="00503C22" w:rsidRDefault="00677424" w:rsidP="00677424">
            <w:pPr>
              <w:ind w:left="113" w:right="113"/>
              <w:rPr>
                <w:sz w:val="20"/>
                <w:szCs w:val="20"/>
              </w:rPr>
            </w:pPr>
          </w:p>
        </w:tc>
        <w:tc>
          <w:tcPr>
            <w:tcW w:w="1412" w:type="dxa"/>
            <w:vMerge/>
          </w:tcPr>
          <w:p w14:paraId="14F5C68C" w14:textId="7D3DB4F9" w:rsidR="00677424" w:rsidRPr="00E02DF3" w:rsidRDefault="00677424" w:rsidP="00503C22">
            <w:pPr>
              <w:rPr>
                <w:rFonts w:cstheme="minorHAnsi"/>
                <w:sz w:val="18"/>
                <w:szCs w:val="18"/>
              </w:rPr>
            </w:pPr>
          </w:p>
        </w:tc>
        <w:tc>
          <w:tcPr>
            <w:tcW w:w="3020" w:type="dxa"/>
            <w:vMerge/>
          </w:tcPr>
          <w:p w14:paraId="33CE92AC" w14:textId="77777777" w:rsidR="00677424" w:rsidRPr="00E02DF3" w:rsidRDefault="00677424" w:rsidP="00355904">
            <w:pPr>
              <w:pStyle w:val="ListParagraph"/>
              <w:numPr>
                <w:ilvl w:val="0"/>
                <w:numId w:val="5"/>
              </w:numPr>
              <w:ind w:left="208" w:hanging="180"/>
              <w:rPr>
                <w:rFonts w:eastAsia="Times New Roman" w:cstheme="minorHAnsi"/>
                <w:color w:val="000000"/>
                <w:sz w:val="18"/>
                <w:szCs w:val="18"/>
              </w:rPr>
            </w:pPr>
          </w:p>
        </w:tc>
        <w:tc>
          <w:tcPr>
            <w:tcW w:w="2110" w:type="dxa"/>
          </w:tcPr>
          <w:p w14:paraId="16DD919A" w14:textId="2599C65E" w:rsidR="00677424" w:rsidRPr="00097617" w:rsidRDefault="00677424" w:rsidP="00097617">
            <w:pPr>
              <w:pStyle w:val="ListParagraph"/>
              <w:numPr>
                <w:ilvl w:val="0"/>
                <w:numId w:val="9"/>
              </w:numPr>
              <w:ind w:left="225" w:hanging="180"/>
              <w:rPr>
                <w:rFonts w:eastAsia="Times New Roman" w:cstheme="minorHAnsi"/>
                <w:color w:val="000000"/>
                <w:sz w:val="18"/>
                <w:szCs w:val="18"/>
              </w:rPr>
            </w:pPr>
            <w:r w:rsidRPr="00E02DF3">
              <w:rPr>
                <w:rFonts w:eastAsia="Times New Roman" w:cstheme="minorHAnsi"/>
                <w:color w:val="000000"/>
                <w:sz w:val="18"/>
                <w:szCs w:val="18"/>
              </w:rPr>
              <w:t xml:space="preserve">Create 10 chapter </w:t>
            </w:r>
            <w:r w:rsidR="0099081A">
              <w:rPr>
                <w:rFonts w:eastAsia="Times New Roman" w:cstheme="minorHAnsi"/>
                <w:color w:val="000000"/>
                <w:sz w:val="18"/>
                <w:szCs w:val="18"/>
              </w:rPr>
              <w:t>1-2</w:t>
            </w:r>
            <w:r w:rsidRPr="00E02DF3">
              <w:rPr>
                <w:rFonts w:eastAsia="Times New Roman" w:cstheme="minorHAnsi"/>
                <w:color w:val="000000"/>
                <w:sz w:val="18"/>
                <w:szCs w:val="18"/>
              </w:rPr>
              <w:t xml:space="preserve"> questions in </w:t>
            </w:r>
            <w:r w:rsidR="00C92E67">
              <w:rPr>
                <w:rFonts w:eastAsia="Times New Roman" w:cstheme="minorHAnsi"/>
                <w:color w:val="000000"/>
                <w:sz w:val="18"/>
                <w:szCs w:val="18"/>
              </w:rPr>
              <w:t>and e-</w:t>
            </w:r>
            <w:r w:rsidRPr="00E02DF3">
              <w:rPr>
                <w:rFonts w:eastAsia="Times New Roman" w:cstheme="minorHAnsi"/>
                <w:color w:val="000000"/>
                <w:sz w:val="18"/>
                <w:szCs w:val="18"/>
              </w:rPr>
              <w:t>Form</w:t>
            </w:r>
          </w:p>
        </w:tc>
        <w:tc>
          <w:tcPr>
            <w:tcW w:w="1092" w:type="dxa"/>
          </w:tcPr>
          <w:p w14:paraId="4D276E80" w14:textId="1F23532A" w:rsidR="00677424" w:rsidRPr="00677424" w:rsidRDefault="00677424" w:rsidP="00677424">
            <w:pPr>
              <w:jc w:val="center"/>
              <w:rPr>
                <w:sz w:val="32"/>
                <w:szCs w:val="32"/>
              </w:rPr>
            </w:pPr>
            <w:r w:rsidRPr="00677424">
              <w:rPr>
                <w:sz w:val="32"/>
                <w:szCs w:val="32"/>
              </w:rPr>
              <w:t>10</w:t>
            </w:r>
          </w:p>
        </w:tc>
        <w:tc>
          <w:tcPr>
            <w:tcW w:w="1540" w:type="dxa"/>
            <w:gridSpan w:val="2"/>
            <w:vMerge/>
          </w:tcPr>
          <w:p w14:paraId="7CC70F1F" w14:textId="77777777" w:rsidR="00677424" w:rsidRPr="00E02DF3" w:rsidRDefault="00677424" w:rsidP="00503C22">
            <w:pPr>
              <w:rPr>
                <w:rFonts w:cstheme="minorHAnsi"/>
                <w:sz w:val="18"/>
                <w:szCs w:val="18"/>
              </w:rPr>
            </w:pPr>
          </w:p>
        </w:tc>
      </w:tr>
      <w:tr w:rsidR="00677424" w14:paraId="21A9A406" w14:textId="77777777" w:rsidTr="00C16DE5">
        <w:trPr>
          <w:gridAfter w:val="1"/>
          <w:wAfter w:w="9" w:type="dxa"/>
          <w:trHeight w:val="575"/>
        </w:trPr>
        <w:tc>
          <w:tcPr>
            <w:tcW w:w="743" w:type="dxa"/>
            <w:vMerge w:val="restart"/>
            <w:shd w:val="clear" w:color="auto" w:fill="D9D9D9" w:themeFill="background1" w:themeFillShade="D9"/>
            <w:textDirection w:val="btLr"/>
          </w:tcPr>
          <w:p w14:paraId="59C3F0D7" w14:textId="1150DE65" w:rsidR="00677424" w:rsidRPr="00503C22" w:rsidRDefault="00677424" w:rsidP="00677424">
            <w:pPr>
              <w:ind w:left="113" w:right="113"/>
              <w:jc w:val="center"/>
              <w:rPr>
                <w:sz w:val="20"/>
                <w:szCs w:val="20"/>
              </w:rPr>
            </w:pPr>
            <w:r w:rsidRPr="00677424">
              <w:rPr>
                <w:b/>
                <w:bCs/>
                <w:sz w:val="32"/>
                <w:szCs w:val="32"/>
              </w:rPr>
              <w:t>Week 2</w:t>
            </w:r>
          </w:p>
        </w:tc>
        <w:tc>
          <w:tcPr>
            <w:tcW w:w="1412" w:type="dxa"/>
            <w:vMerge w:val="restart"/>
            <w:shd w:val="clear" w:color="auto" w:fill="D9D9D9" w:themeFill="background1" w:themeFillShade="D9"/>
          </w:tcPr>
          <w:p w14:paraId="3B25E519" w14:textId="2E7A1851" w:rsidR="00677424" w:rsidRDefault="006D2C13" w:rsidP="00503C22">
            <w:pPr>
              <w:rPr>
                <w:rFonts w:cstheme="minorHAnsi"/>
                <w:sz w:val="18"/>
                <w:szCs w:val="18"/>
              </w:rPr>
            </w:pPr>
            <w:r>
              <w:rPr>
                <w:rFonts w:cstheme="minorHAnsi"/>
                <w:sz w:val="18"/>
                <w:szCs w:val="18"/>
              </w:rPr>
              <w:t>Wednesday</w:t>
            </w:r>
            <w:r w:rsidR="000255F5">
              <w:rPr>
                <w:rFonts w:cstheme="minorHAnsi"/>
                <w:sz w:val="18"/>
                <w:szCs w:val="18"/>
              </w:rPr>
              <w:t xml:space="preserve">, </w:t>
            </w:r>
          </w:p>
          <w:p w14:paraId="6E42B17A" w14:textId="6048640E" w:rsidR="000255F5" w:rsidRPr="00E02DF3" w:rsidRDefault="006D2C13" w:rsidP="00503C22">
            <w:pPr>
              <w:rPr>
                <w:rFonts w:cstheme="minorHAnsi"/>
                <w:sz w:val="18"/>
                <w:szCs w:val="18"/>
              </w:rPr>
            </w:pPr>
            <w:r>
              <w:rPr>
                <w:rFonts w:cstheme="minorHAnsi"/>
                <w:sz w:val="18"/>
                <w:szCs w:val="18"/>
              </w:rPr>
              <w:t>June 9, 2021</w:t>
            </w:r>
          </w:p>
        </w:tc>
        <w:tc>
          <w:tcPr>
            <w:tcW w:w="3020" w:type="dxa"/>
            <w:vMerge w:val="restart"/>
            <w:shd w:val="clear" w:color="auto" w:fill="D9D9D9" w:themeFill="background1" w:themeFillShade="D9"/>
          </w:tcPr>
          <w:p w14:paraId="422F4362" w14:textId="77777777" w:rsidR="00677424" w:rsidRPr="00E02DF3" w:rsidRDefault="00677424" w:rsidP="001E662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 xml:space="preserve">The Power of investigating Pros &amp; Cons for high quality answers  </w:t>
            </w:r>
          </w:p>
          <w:p w14:paraId="4D46CAC1" w14:textId="77777777" w:rsidR="006D70CD" w:rsidRPr="00E02DF3" w:rsidRDefault="006D70CD" w:rsidP="006D70CD">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 xml:space="preserve">Blooms taxonomy/higher order thinking &amp; controversial topics </w:t>
            </w:r>
          </w:p>
          <w:p w14:paraId="3AA7C82B" w14:textId="1ACBEF6E" w:rsidR="00677424" w:rsidRPr="00E02DF3" w:rsidRDefault="00677424" w:rsidP="001E662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The importance of keywords to build knowledge</w:t>
            </w:r>
          </w:p>
          <w:p w14:paraId="1541DA1B" w14:textId="77777777" w:rsidR="00677424" w:rsidRPr="00E02DF3" w:rsidRDefault="00677424" w:rsidP="00355904">
            <w:pPr>
              <w:pStyle w:val="ListParagraph"/>
              <w:numPr>
                <w:ilvl w:val="0"/>
                <w:numId w:val="6"/>
              </w:numPr>
              <w:ind w:left="208" w:hanging="180"/>
              <w:rPr>
                <w:rFonts w:eastAsia="Times New Roman" w:cstheme="minorHAnsi"/>
                <w:color w:val="000000"/>
                <w:sz w:val="18"/>
                <w:szCs w:val="18"/>
              </w:rPr>
            </w:pPr>
            <w:r w:rsidRPr="00E02DF3">
              <w:rPr>
                <w:rFonts w:eastAsia="Times New Roman" w:cstheme="minorHAnsi"/>
                <w:color w:val="000000"/>
                <w:sz w:val="18"/>
                <w:szCs w:val="18"/>
              </w:rPr>
              <w:t>Learn to use a college database</w:t>
            </w:r>
          </w:p>
          <w:p w14:paraId="63F62F1E" w14:textId="5248CBBE" w:rsidR="00677424" w:rsidRPr="00E02DF3" w:rsidRDefault="00677424" w:rsidP="00355904">
            <w:pPr>
              <w:pStyle w:val="ListParagraph"/>
              <w:numPr>
                <w:ilvl w:val="0"/>
                <w:numId w:val="6"/>
              </w:numPr>
              <w:ind w:left="208" w:hanging="180"/>
              <w:rPr>
                <w:rFonts w:eastAsia="Times New Roman" w:cstheme="minorHAnsi"/>
                <w:color w:val="000000"/>
                <w:sz w:val="18"/>
                <w:szCs w:val="18"/>
              </w:rPr>
            </w:pPr>
            <w:r w:rsidRPr="00E02DF3">
              <w:rPr>
                <w:rFonts w:eastAsia="Times New Roman" w:cstheme="minorHAnsi"/>
                <w:color w:val="000000"/>
                <w:sz w:val="18"/>
                <w:szCs w:val="18"/>
              </w:rPr>
              <w:t>Academic note taking using PowerPoint</w:t>
            </w:r>
            <w:r w:rsidR="00C92E67">
              <w:rPr>
                <w:rFonts w:eastAsia="Times New Roman" w:cstheme="minorHAnsi"/>
                <w:color w:val="000000"/>
                <w:sz w:val="18"/>
                <w:szCs w:val="18"/>
              </w:rPr>
              <w:t xml:space="preserve"> notes area</w:t>
            </w:r>
          </w:p>
          <w:p w14:paraId="5D03CC42" w14:textId="1556FF0A" w:rsidR="00C92E67" w:rsidRPr="00C92E67" w:rsidRDefault="00C92E67" w:rsidP="00C92E67">
            <w:pPr>
              <w:pStyle w:val="ListParagraph"/>
              <w:numPr>
                <w:ilvl w:val="0"/>
                <w:numId w:val="6"/>
              </w:numPr>
              <w:ind w:left="208" w:hanging="180"/>
              <w:rPr>
                <w:rFonts w:cstheme="minorHAnsi"/>
                <w:sz w:val="18"/>
                <w:szCs w:val="18"/>
              </w:rPr>
            </w:pPr>
            <w:r>
              <w:rPr>
                <w:rFonts w:eastAsia="Times New Roman" w:cstheme="minorHAnsi"/>
                <w:color w:val="000000"/>
                <w:sz w:val="18"/>
                <w:szCs w:val="18"/>
              </w:rPr>
              <w:t>Excel</w:t>
            </w:r>
            <w:r w:rsidR="00677424" w:rsidRPr="00E02DF3">
              <w:rPr>
                <w:rFonts w:eastAsia="Times New Roman" w:cstheme="minorHAnsi"/>
                <w:color w:val="000000"/>
                <w:sz w:val="18"/>
                <w:szCs w:val="18"/>
              </w:rPr>
              <w:t xml:space="preserve"> </w:t>
            </w:r>
            <w:r>
              <w:rPr>
                <w:rFonts w:eastAsia="Times New Roman" w:cstheme="minorHAnsi"/>
                <w:color w:val="000000"/>
                <w:sz w:val="18"/>
                <w:szCs w:val="18"/>
              </w:rPr>
              <w:t>charts &amp; formulas &amp; functions</w:t>
            </w:r>
          </w:p>
          <w:p w14:paraId="0F9F8D0F" w14:textId="3A1E7969" w:rsidR="00C16DE5" w:rsidRPr="00C92E67" w:rsidRDefault="00677424" w:rsidP="00C92E67">
            <w:pPr>
              <w:pStyle w:val="ListParagraph"/>
              <w:numPr>
                <w:ilvl w:val="0"/>
                <w:numId w:val="6"/>
              </w:numPr>
              <w:ind w:left="208" w:hanging="180"/>
              <w:rPr>
                <w:rFonts w:cstheme="minorHAnsi"/>
                <w:sz w:val="18"/>
                <w:szCs w:val="18"/>
              </w:rPr>
            </w:pPr>
            <w:r w:rsidRPr="00E02DF3">
              <w:rPr>
                <w:rFonts w:eastAsia="Times New Roman" w:cstheme="minorHAnsi"/>
                <w:color w:val="000000"/>
                <w:sz w:val="18"/>
                <w:szCs w:val="18"/>
              </w:rPr>
              <w:t>Read chapter 3 and 4 in the online text book</w:t>
            </w:r>
          </w:p>
        </w:tc>
        <w:tc>
          <w:tcPr>
            <w:tcW w:w="2110" w:type="dxa"/>
            <w:shd w:val="clear" w:color="auto" w:fill="D9D9D9" w:themeFill="background1" w:themeFillShade="D9"/>
          </w:tcPr>
          <w:p w14:paraId="76F3361D" w14:textId="11C27DEF" w:rsidR="00677424" w:rsidRPr="00E02DF3" w:rsidRDefault="00677424" w:rsidP="003E0B85">
            <w:pPr>
              <w:pStyle w:val="ListParagraph"/>
              <w:numPr>
                <w:ilvl w:val="0"/>
                <w:numId w:val="9"/>
              </w:numPr>
              <w:ind w:left="225" w:hanging="180"/>
              <w:rPr>
                <w:rFonts w:cstheme="minorHAnsi"/>
                <w:sz w:val="18"/>
                <w:szCs w:val="18"/>
              </w:rPr>
            </w:pPr>
            <w:r w:rsidRPr="00E02DF3">
              <w:rPr>
                <w:rFonts w:cstheme="minorHAnsi"/>
                <w:sz w:val="18"/>
                <w:szCs w:val="18"/>
              </w:rPr>
              <w:t>SmartArt Keywords</w:t>
            </w:r>
          </w:p>
        </w:tc>
        <w:tc>
          <w:tcPr>
            <w:tcW w:w="1092" w:type="dxa"/>
            <w:shd w:val="clear" w:color="auto" w:fill="D9D9D9" w:themeFill="background1" w:themeFillShade="D9"/>
          </w:tcPr>
          <w:p w14:paraId="7BB16A9A" w14:textId="46B8A87F" w:rsidR="00677424" w:rsidRPr="00677424" w:rsidRDefault="00677424" w:rsidP="00677424">
            <w:pPr>
              <w:jc w:val="center"/>
              <w:rPr>
                <w:sz w:val="32"/>
                <w:szCs w:val="32"/>
              </w:rPr>
            </w:pPr>
            <w:r w:rsidRPr="00677424">
              <w:rPr>
                <w:sz w:val="32"/>
                <w:szCs w:val="32"/>
              </w:rPr>
              <w:t>25</w:t>
            </w:r>
          </w:p>
        </w:tc>
        <w:tc>
          <w:tcPr>
            <w:tcW w:w="1540" w:type="dxa"/>
            <w:gridSpan w:val="2"/>
            <w:vMerge w:val="restart"/>
            <w:shd w:val="clear" w:color="auto" w:fill="D9D9D9" w:themeFill="background1" w:themeFillShade="D9"/>
          </w:tcPr>
          <w:p w14:paraId="2F136089" w14:textId="30B6CFC8" w:rsidR="004D782D" w:rsidRDefault="006D2C13" w:rsidP="00503C22">
            <w:pPr>
              <w:rPr>
                <w:rFonts w:cstheme="minorHAnsi"/>
                <w:sz w:val="18"/>
                <w:szCs w:val="18"/>
              </w:rPr>
            </w:pPr>
            <w:r>
              <w:rPr>
                <w:rFonts w:cstheme="minorHAnsi"/>
                <w:sz w:val="18"/>
                <w:szCs w:val="18"/>
              </w:rPr>
              <w:t>Wednesday</w:t>
            </w:r>
            <w:r w:rsidR="004D782D">
              <w:rPr>
                <w:rFonts w:cstheme="minorHAnsi"/>
                <w:sz w:val="18"/>
                <w:szCs w:val="18"/>
              </w:rPr>
              <w:t xml:space="preserve">, </w:t>
            </w:r>
            <w:r w:rsidR="009D2EAD">
              <w:rPr>
                <w:rFonts w:cstheme="minorHAnsi"/>
                <w:sz w:val="18"/>
                <w:szCs w:val="18"/>
              </w:rPr>
              <w:br/>
            </w:r>
            <w:r>
              <w:rPr>
                <w:rFonts w:cstheme="minorHAnsi"/>
                <w:sz w:val="18"/>
                <w:szCs w:val="18"/>
              </w:rPr>
              <w:t>June 16, 2021</w:t>
            </w:r>
            <w:r w:rsidR="004D782D">
              <w:rPr>
                <w:rFonts w:cstheme="minorHAnsi"/>
                <w:sz w:val="18"/>
                <w:szCs w:val="18"/>
              </w:rPr>
              <w:t xml:space="preserve"> </w:t>
            </w:r>
          </w:p>
          <w:p w14:paraId="6B6FE32E" w14:textId="108A9218" w:rsidR="00677424" w:rsidRPr="00E02DF3" w:rsidRDefault="004D782D" w:rsidP="00503C22">
            <w:pPr>
              <w:rPr>
                <w:rFonts w:cstheme="minorHAnsi"/>
                <w:sz w:val="18"/>
                <w:szCs w:val="18"/>
              </w:rPr>
            </w:pPr>
            <w:r>
              <w:rPr>
                <w:rFonts w:cstheme="minorHAnsi"/>
                <w:sz w:val="18"/>
                <w:szCs w:val="18"/>
              </w:rPr>
              <w:t>at 11:59 p.m.</w:t>
            </w:r>
          </w:p>
        </w:tc>
      </w:tr>
      <w:tr w:rsidR="00677424" w14:paraId="76E24E7D" w14:textId="77777777" w:rsidTr="00C16DE5">
        <w:trPr>
          <w:gridAfter w:val="1"/>
          <w:wAfter w:w="9" w:type="dxa"/>
          <w:trHeight w:val="791"/>
        </w:trPr>
        <w:tc>
          <w:tcPr>
            <w:tcW w:w="743" w:type="dxa"/>
            <w:vMerge/>
            <w:textDirection w:val="btLr"/>
          </w:tcPr>
          <w:p w14:paraId="604599C1" w14:textId="77777777" w:rsidR="00677424" w:rsidRPr="00503C22" w:rsidRDefault="00677424" w:rsidP="00677424">
            <w:pPr>
              <w:ind w:left="113" w:right="113"/>
              <w:rPr>
                <w:sz w:val="20"/>
                <w:szCs w:val="20"/>
              </w:rPr>
            </w:pPr>
          </w:p>
        </w:tc>
        <w:tc>
          <w:tcPr>
            <w:tcW w:w="1412" w:type="dxa"/>
            <w:vMerge/>
          </w:tcPr>
          <w:p w14:paraId="7C750F55" w14:textId="4CFB5055" w:rsidR="00677424" w:rsidRPr="00E02DF3" w:rsidRDefault="00677424" w:rsidP="00503C22">
            <w:pPr>
              <w:rPr>
                <w:rFonts w:cstheme="minorHAnsi"/>
                <w:sz w:val="18"/>
                <w:szCs w:val="18"/>
              </w:rPr>
            </w:pPr>
          </w:p>
        </w:tc>
        <w:tc>
          <w:tcPr>
            <w:tcW w:w="3020" w:type="dxa"/>
            <w:vMerge/>
          </w:tcPr>
          <w:p w14:paraId="31DA3B19" w14:textId="77777777" w:rsidR="00677424" w:rsidRPr="00E02DF3" w:rsidRDefault="00677424" w:rsidP="001E6624">
            <w:pPr>
              <w:pStyle w:val="ListParagraph"/>
              <w:numPr>
                <w:ilvl w:val="0"/>
                <w:numId w:val="5"/>
              </w:numPr>
              <w:ind w:left="208" w:hanging="180"/>
              <w:rPr>
                <w:rFonts w:eastAsia="Times New Roman" w:cstheme="minorHAnsi"/>
                <w:color w:val="000000"/>
                <w:sz w:val="18"/>
                <w:szCs w:val="18"/>
              </w:rPr>
            </w:pPr>
          </w:p>
        </w:tc>
        <w:tc>
          <w:tcPr>
            <w:tcW w:w="2110" w:type="dxa"/>
            <w:shd w:val="clear" w:color="auto" w:fill="D9D9D9" w:themeFill="background1" w:themeFillShade="D9"/>
          </w:tcPr>
          <w:p w14:paraId="1C19F471" w14:textId="3E232268" w:rsidR="00677424" w:rsidRPr="00E02DF3" w:rsidRDefault="00C92E67" w:rsidP="003E0B85">
            <w:pPr>
              <w:pStyle w:val="ListParagraph"/>
              <w:numPr>
                <w:ilvl w:val="0"/>
                <w:numId w:val="9"/>
              </w:numPr>
              <w:ind w:left="225" w:hanging="180"/>
              <w:rPr>
                <w:rFonts w:cstheme="minorHAnsi"/>
                <w:sz w:val="18"/>
                <w:szCs w:val="18"/>
              </w:rPr>
            </w:pPr>
            <w:r>
              <w:rPr>
                <w:rFonts w:eastAsia="Times New Roman" w:cstheme="minorHAnsi"/>
                <w:color w:val="000000"/>
                <w:sz w:val="18"/>
                <w:szCs w:val="18"/>
              </w:rPr>
              <w:t xml:space="preserve">Creating </w:t>
            </w:r>
            <w:r w:rsidR="00677424" w:rsidRPr="00E02DF3">
              <w:rPr>
                <w:rFonts w:eastAsia="Times New Roman" w:cstheme="minorHAnsi"/>
                <w:color w:val="000000"/>
                <w:sz w:val="18"/>
                <w:szCs w:val="18"/>
              </w:rPr>
              <w:t>PowerPoint notes on database resources</w:t>
            </w:r>
          </w:p>
        </w:tc>
        <w:tc>
          <w:tcPr>
            <w:tcW w:w="1092" w:type="dxa"/>
            <w:shd w:val="clear" w:color="auto" w:fill="D9D9D9" w:themeFill="background1" w:themeFillShade="D9"/>
          </w:tcPr>
          <w:p w14:paraId="2AC35C08" w14:textId="47D5DEC4" w:rsidR="00677424" w:rsidRPr="00677424" w:rsidRDefault="00677424" w:rsidP="00677424">
            <w:pPr>
              <w:jc w:val="center"/>
              <w:rPr>
                <w:sz w:val="32"/>
                <w:szCs w:val="32"/>
              </w:rPr>
            </w:pPr>
            <w:r w:rsidRPr="00677424">
              <w:rPr>
                <w:sz w:val="32"/>
                <w:szCs w:val="32"/>
              </w:rPr>
              <w:t>25</w:t>
            </w:r>
          </w:p>
        </w:tc>
        <w:tc>
          <w:tcPr>
            <w:tcW w:w="1540" w:type="dxa"/>
            <w:gridSpan w:val="2"/>
            <w:vMerge/>
          </w:tcPr>
          <w:p w14:paraId="23AE759A" w14:textId="77777777" w:rsidR="00677424" w:rsidRPr="00E02DF3" w:rsidRDefault="00677424" w:rsidP="00503C22">
            <w:pPr>
              <w:rPr>
                <w:rFonts w:cstheme="minorHAnsi"/>
                <w:sz w:val="18"/>
                <w:szCs w:val="18"/>
              </w:rPr>
            </w:pPr>
          </w:p>
        </w:tc>
      </w:tr>
      <w:tr w:rsidR="00677424" w14:paraId="4B117EAC" w14:textId="77777777" w:rsidTr="00097617">
        <w:trPr>
          <w:gridAfter w:val="1"/>
          <w:wAfter w:w="9" w:type="dxa"/>
          <w:trHeight w:val="1655"/>
        </w:trPr>
        <w:tc>
          <w:tcPr>
            <w:tcW w:w="743" w:type="dxa"/>
            <w:vMerge/>
            <w:textDirection w:val="btLr"/>
          </w:tcPr>
          <w:p w14:paraId="4E4CBC42" w14:textId="77777777" w:rsidR="00677424" w:rsidRPr="00503C22" w:rsidRDefault="00677424" w:rsidP="00677424">
            <w:pPr>
              <w:ind w:left="113" w:right="113"/>
              <w:rPr>
                <w:sz w:val="20"/>
                <w:szCs w:val="20"/>
              </w:rPr>
            </w:pPr>
          </w:p>
        </w:tc>
        <w:tc>
          <w:tcPr>
            <w:tcW w:w="1412" w:type="dxa"/>
            <w:vMerge/>
          </w:tcPr>
          <w:p w14:paraId="62E9FE6E" w14:textId="692868E3" w:rsidR="00677424" w:rsidRPr="00E02DF3" w:rsidRDefault="00677424" w:rsidP="00503C22">
            <w:pPr>
              <w:rPr>
                <w:rFonts w:cstheme="minorHAnsi"/>
                <w:sz w:val="18"/>
                <w:szCs w:val="18"/>
              </w:rPr>
            </w:pPr>
          </w:p>
        </w:tc>
        <w:tc>
          <w:tcPr>
            <w:tcW w:w="3020" w:type="dxa"/>
            <w:vMerge/>
          </w:tcPr>
          <w:p w14:paraId="45D2A6E4" w14:textId="77777777" w:rsidR="00677424" w:rsidRPr="00E02DF3" w:rsidRDefault="00677424" w:rsidP="001E6624">
            <w:pPr>
              <w:pStyle w:val="ListParagraph"/>
              <w:numPr>
                <w:ilvl w:val="0"/>
                <w:numId w:val="5"/>
              </w:numPr>
              <w:ind w:left="208" w:hanging="180"/>
              <w:rPr>
                <w:rFonts w:eastAsia="Times New Roman" w:cstheme="minorHAnsi"/>
                <w:color w:val="000000"/>
                <w:sz w:val="18"/>
                <w:szCs w:val="18"/>
              </w:rPr>
            </w:pPr>
          </w:p>
        </w:tc>
        <w:tc>
          <w:tcPr>
            <w:tcW w:w="2110" w:type="dxa"/>
            <w:shd w:val="clear" w:color="auto" w:fill="D9D9D9" w:themeFill="background1" w:themeFillShade="D9"/>
          </w:tcPr>
          <w:p w14:paraId="3D594601" w14:textId="32A827F6" w:rsidR="00677424" w:rsidRPr="00E02DF3" w:rsidRDefault="00677424" w:rsidP="003E0B85">
            <w:pPr>
              <w:pStyle w:val="ListParagraph"/>
              <w:numPr>
                <w:ilvl w:val="0"/>
                <w:numId w:val="9"/>
              </w:numPr>
              <w:ind w:left="225" w:hanging="180"/>
              <w:rPr>
                <w:rFonts w:cstheme="minorHAnsi"/>
                <w:sz w:val="18"/>
                <w:szCs w:val="18"/>
              </w:rPr>
            </w:pPr>
            <w:r w:rsidRPr="00E02DF3">
              <w:rPr>
                <w:rFonts w:eastAsia="Times New Roman" w:cstheme="minorHAnsi"/>
                <w:color w:val="000000"/>
                <w:sz w:val="18"/>
                <w:szCs w:val="18"/>
              </w:rPr>
              <w:t xml:space="preserve">Create 10 chapter 3-4 questions-add to your </w:t>
            </w:r>
            <w:r w:rsidR="00C92E67">
              <w:rPr>
                <w:rFonts w:eastAsia="Times New Roman" w:cstheme="minorHAnsi"/>
                <w:color w:val="000000"/>
                <w:sz w:val="18"/>
                <w:szCs w:val="18"/>
              </w:rPr>
              <w:t>e-Form</w:t>
            </w:r>
          </w:p>
        </w:tc>
        <w:tc>
          <w:tcPr>
            <w:tcW w:w="1092" w:type="dxa"/>
            <w:shd w:val="clear" w:color="auto" w:fill="D9D9D9" w:themeFill="background1" w:themeFillShade="D9"/>
          </w:tcPr>
          <w:p w14:paraId="24DF71A7" w14:textId="2E0A3979" w:rsidR="00677424" w:rsidRPr="00677424" w:rsidRDefault="00677424" w:rsidP="00677424">
            <w:pPr>
              <w:jc w:val="center"/>
              <w:rPr>
                <w:sz w:val="32"/>
                <w:szCs w:val="32"/>
              </w:rPr>
            </w:pPr>
            <w:r w:rsidRPr="00677424">
              <w:rPr>
                <w:sz w:val="32"/>
                <w:szCs w:val="32"/>
              </w:rPr>
              <w:t>10</w:t>
            </w:r>
          </w:p>
        </w:tc>
        <w:tc>
          <w:tcPr>
            <w:tcW w:w="1540" w:type="dxa"/>
            <w:gridSpan w:val="2"/>
            <w:vMerge/>
          </w:tcPr>
          <w:p w14:paraId="2B17CC9D" w14:textId="77777777" w:rsidR="00677424" w:rsidRPr="00E02DF3" w:rsidRDefault="00677424" w:rsidP="00503C22">
            <w:pPr>
              <w:rPr>
                <w:rFonts w:cstheme="minorHAnsi"/>
                <w:sz w:val="18"/>
                <w:szCs w:val="18"/>
              </w:rPr>
            </w:pPr>
          </w:p>
        </w:tc>
      </w:tr>
      <w:tr w:rsidR="005F28A7" w14:paraId="3C03F5B4" w14:textId="77777777" w:rsidTr="00C16DE5">
        <w:trPr>
          <w:gridAfter w:val="1"/>
          <w:wAfter w:w="9" w:type="dxa"/>
          <w:trHeight w:val="1088"/>
        </w:trPr>
        <w:tc>
          <w:tcPr>
            <w:tcW w:w="743" w:type="dxa"/>
            <w:vMerge w:val="restart"/>
            <w:textDirection w:val="btLr"/>
          </w:tcPr>
          <w:p w14:paraId="3793E815" w14:textId="5A9D14B0" w:rsidR="005F28A7" w:rsidRPr="00503C22" w:rsidRDefault="001A0F51" w:rsidP="00677424">
            <w:pPr>
              <w:ind w:left="113" w:right="113"/>
              <w:jc w:val="center"/>
              <w:rPr>
                <w:sz w:val="20"/>
                <w:szCs w:val="20"/>
              </w:rPr>
            </w:pPr>
            <w:r w:rsidRPr="00677424">
              <w:rPr>
                <w:b/>
                <w:bCs/>
                <w:sz w:val="32"/>
                <w:szCs w:val="32"/>
              </w:rPr>
              <w:t>Week 3</w:t>
            </w:r>
          </w:p>
        </w:tc>
        <w:tc>
          <w:tcPr>
            <w:tcW w:w="1412" w:type="dxa"/>
            <w:vMerge w:val="restart"/>
          </w:tcPr>
          <w:p w14:paraId="4FD03114" w14:textId="2C02CB25" w:rsidR="005F28A7" w:rsidRDefault="006D2C13" w:rsidP="00503C22">
            <w:pPr>
              <w:rPr>
                <w:rFonts w:cstheme="minorHAnsi"/>
                <w:sz w:val="18"/>
                <w:szCs w:val="18"/>
              </w:rPr>
            </w:pPr>
            <w:r>
              <w:rPr>
                <w:rFonts w:cstheme="minorHAnsi"/>
                <w:sz w:val="18"/>
                <w:szCs w:val="18"/>
              </w:rPr>
              <w:t>Wednesday</w:t>
            </w:r>
            <w:r w:rsidR="000255F5">
              <w:rPr>
                <w:rFonts w:cstheme="minorHAnsi"/>
                <w:sz w:val="18"/>
                <w:szCs w:val="18"/>
              </w:rPr>
              <w:t xml:space="preserve">, </w:t>
            </w:r>
          </w:p>
          <w:p w14:paraId="040640FE" w14:textId="27DC369F" w:rsidR="000255F5" w:rsidRPr="00E02DF3" w:rsidRDefault="006D2C13" w:rsidP="00503C22">
            <w:pPr>
              <w:rPr>
                <w:rFonts w:cstheme="minorHAnsi"/>
                <w:sz w:val="18"/>
                <w:szCs w:val="18"/>
              </w:rPr>
            </w:pPr>
            <w:r>
              <w:rPr>
                <w:rFonts w:cstheme="minorHAnsi"/>
                <w:sz w:val="18"/>
                <w:szCs w:val="18"/>
              </w:rPr>
              <w:t>June 16, 2021</w:t>
            </w:r>
          </w:p>
        </w:tc>
        <w:tc>
          <w:tcPr>
            <w:tcW w:w="3020" w:type="dxa"/>
            <w:vMerge w:val="restart"/>
          </w:tcPr>
          <w:p w14:paraId="4051E9F7" w14:textId="200DBB98" w:rsidR="005F28A7" w:rsidRPr="00E02DF3" w:rsidRDefault="005F28A7" w:rsidP="003E0B85">
            <w:pPr>
              <w:pStyle w:val="ListParagraph"/>
              <w:numPr>
                <w:ilvl w:val="0"/>
                <w:numId w:val="6"/>
              </w:numPr>
              <w:ind w:left="208" w:hanging="180"/>
              <w:rPr>
                <w:rFonts w:eastAsia="Times New Roman" w:cstheme="minorHAnsi"/>
                <w:color w:val="000000"/>
                <w:sz w:val="18"/>
                <w:szCs w:val="18"/>
              </w:rPr>
            </w:pPr>
            <w:r w:rsidRPr="00E02DF3">
              <w:rPr>
                <w:rFonts w:eastAsia="Times New Roman" w:cstheme="minorHAnsi"/>
                <w:color w:val="000000"/>
                <w:sz w:val="18"/>
                <w:szCs w:val="18"/>
              </w:rPr>
              <w:t xml:space="preserve">Investigate copyright, fair use and intellectual property </w:t>
            </w:r>
          </w:p>
          <w:p w14:paraId="5E9263B7" w14:textId="5CE301D5" w:rsidR="005F28A7" w:rsidRPr="00E02DF3" w:rsidRDefault="005F28A7" w:rsidP="003C3E3D">
            <w:pPr>
              <w:pStyle w:val="ListParagraph"/>
              <w:numPr>
                <w:ilvl w:val="0"/>
                <w:numId w:val="6"/>
              </w:numPr>
              <w:ind w:left="208" w:hanging="180"/>
              <w:rPr>
                <w:rFonts w:cstheme="minorHAnsi"/>
                <w:sz w:val="18"/>
                <w:szCs w:val="18"/>
              </w:rPr>
            </w:pPr>
            <w:r w:rsidRPr="00E02DF3">
              <w:rPr>
                <w:rFonts w:eastAsia="Times New Roman" w:cstheme="minorHAnsi"/>
                <w:color w:val="000000"/>
                <w:sz w:val="18"/>
                <w:szCs w:val="18"/>
              </w:rPr>
              <w:t>Bias-Disinformation-Fake News, Social Engineering</w:t>
            </w:r>
          </w:p>
          <w:p w14:paraId="0BCA2080" w14:textId="6DDCDD5F" w:rsidR="00B301CE" w:rsidRDefault="00B301CE" w:rsidP="003C3E3D">
            <w:pPr>
              <w:pStyle w:val="ListParagraph"/>
              <w:numPr>
                <w:ilvl w:val="0"/>
                <w:numId w:val="6"/>
              </w:numPr>
              <w:ind w:left="208" w:hanging="180"/>
              <w:rPr>
                <w:rFonts w:cstheme="minorHAnsi"/>
                <w:sz w:val="18"/>
                <w:szCs w:val="18"/>
              </w:rPr>
            </w:pPr>
            <w:r w:rsidRPr="00E02DF3">
              <w:rPr>
                <w:rFonts w:cstheme="minorHAnsi"/>
                <w:sz w:val="18"/>
                <w:szCs w:val="18"/>
              </w:rPr>
              <w:t>Creative Commons standards</w:t>
            </w:r>
          </w:p>
          <w:p w14:paraId="5CAFFA69" w14:textId="77777777" w:rsidR="005F28A7" w:rsidRDefault="00B301CE" w:rsidP="00503C22">
            <w:pPr>
              <w:pStyle w:val="ListParagraph"/>
              <w:numPr>
                <w:ilvl w:val="0"/>
                <w:numId w:val="6"/>
              </w:numPr>
              <w:ind w:left="208" w:hanging="180"/>
              <w:rPr>
                <w:rFonts w:eastAsia="Times New Roman" w:cstheme="minorHAnsi"/>
                <w:color w:val="000000"/>
                <w:sz w:val="18"/>
                <w:szCs w:val="18"/>
              </w:rPr>
            </w:pPr>
            <w:r w:rsidRPr="00E02DF3">
              <w:rPr>
                <w:rFonts w:eastAsia="Times New Roman" w:cstheme="minorHAnsi"/>
                <w:color w:val="000000"/>
                <w:sz w:val="18"/>
                <w:szCs w:val="18"/>
              </w:rPr>
              <w:t>Read chapters 5 and 6 in the online text book</w:t>
            </w:r>
          </w:p>
          <w:p w14:paraId="6BD326D5" w14:textId="77777777" w:rsidR="000255F5" w:rsidRDefault="00C92E67" w:rsidP="00503C22">
            <w:pPr>
              <w:pStyle w:val="ListParagraph"/>
              <w:numPr>
                <w:ilvl w:val="0"/>
                <w:numId w:val="6"/>
              </w:numPr>
              <w:ind w:left="208" w:hanging="180"/>
              <w:rPr>
                <w:rFonts w:eastAsia="Times New Roman" w:cstheme="minorHAnsi"/>
                <w:color w:val="000000"/>
                <w:sz w:val="18"/>
                <w:szCs w:val="18"/>
              </w:rPr>
            </w:pPr>
            <w:r>
              <w:rPr>
                <w:rFonts w:eastAsia="Times New Roman" w:cstheme="minorHAnsi"/>
                <w:color w:val="000000"/>
                <w:sz w:val="18"/>
                <w:szCs w:val="18"/>
              </w:rPr>
              <w:t>Excel style</w:t>
            </w:r>
          </w:p>
          <w:p w14:paraId="7EF7F655" w14:textId="1812BD2C" w:rsidR="00710031" w:rsidRPr="000255F5" w:rsidRDefault="00710031" w:rsidP="00503C22">
            <w:pPr>
              <w:pStyle w:val="ListParagraph"/>
              <w:numPr>
                <w:ilvl w:val="0"/>
                <w:numId w:val="6"/>
              </w:numPr>
              <w:ind w:left="208" w:hanging="180"/>
              <w:rPr>
                <w:rFonts w:eastAsia="Times New Roman" w:cstheme="minorHAnsi"/>
                <w:color w:val="000000"/>
                <w:sz w:val="18"/>
                <w:szCs w:val="18"/>
              </w:rPr>
            </w:pPr>
            <w:r>
              <w:rPr>
                <w:rFonts w:eastAsia="Times New Roman" w:cstheme="minorHAnsi"/>
                <w:color w:val="000000"/>
                <w:sz w:val="18"/>
                <w:szCs w:val="18"/>
              </w:rPr>
              <w:t>Design an informal citation</w:t>
            </w:r>
          </w:p>
        </w:tc>
        <w:tc>
          <w:tcPr>
            <w:tcW w:w="2110" w:type="dxa"/>
          </w:tcPr>
          <w:p w14:paraId="09B22593" w14:textId="2CCFC483" w:rsidR="00B301CE" w:rsidRPr="00E02DF3" w:rsidRDefault="00B301CE" w:rsidP="00677424">
            <w:pPr>
              <w:pStyle w:val="ListParagraph"/>
              <w:numPr>
                <w:ilvl w:val="0"/>
                <w:numId w:val="9"/>
              </w:numPr>
              <w:ind w:left="225" w:hanging="180"/>
              <w:rPr>
                <w:rFonts w:eastAsia="Times New Roman" w:cstheme="minorHAnsi"/>
                <w:color w:val="000000"/>
                <w:sz w:val="18"/>
                <w:szCs w:val="18"/>
              </w:rPr>
            </w:pPr>
            <w:r w:rsidRPr="00E02DF3">
              <w:rPr>
                <w:rFonts w:eastAsia="Times New Roman" w:cstheme="minorHAnsi"/>
                <w:color w:val="000000"/>
                <w:sz w:val="18"/>
                <w:szCs w:val="18"/>
              </w:rPr>
              <w:t>Design an infogr</w:t>
            </w:r>
            <w:r w:rsidR="006D70CD">
              <w:rPr>
                <w:rFonts w:eastAsia="Times New Roman" w:cstheme="minorHAnsi"/>
                <w:color w:val="000000"/>
                <w:sz w:val="18"/>
                <w:szCs w:val="18"/>
              </w:rPr>
              <w:t>a</w:t>
            </w:r>
            <w:r w:rsidRPr="00E02DF3">
              <w:rPr>
                <w:rFonts w:eastAsia="Times New Roman" w:cstheme="minorHAnsi"/>
                <w:color w:val="000000"/>
                <w:sz w:val="18"/>
                <w:szCs w:val="18"/>
              </w:rPr>
              <w:t xml:space="preserve">phic on copyright, fair use and </w:t>
            </w:r>
            <w:proofErr w:type="spellStart"/>
            <w:r w:rsidRPr="00E02DF3">
              <w:rPr>
                <w:rFonts w:eastAsia="Times New Roman" w:cstheme="minorHAnsi"/>
                <w:color w:val="000000"/>
                <w:sz w:val="18"/>
                <w:szCs w:val="18"/>
              </w:rPr>
              <w:t>intellectural</w:t>
            </w:r>
            <w:proofErr w:type="spellEnd"/>
            <w:r w:rsidRPr="00E02DF3">
              <w:rPr>
                <w:rFonts w:eastAsia="Times New Roman" w:cstheme="minorHAnsi"/>
                <w:color w:val="000000"/>
                <w:sz w:val="18"/>
                <w:szCs w:val="18"/>
              </w:rPr>
              <w:t xml:space="preserve"> property</w:t>
            </w:r>
          </w:p>
        </w:tc>
        <w:tc>
          <w:tcPr>
            <w:tcW w:w="1092" w:type="dxa"/>
          </w:tcPr>
          <w:p w14:paraId="015AE57D" w14:textId="14A852D4" w:rsidR="005F28A7" w:rsidRPr="00677424" w:rsidRDefault="009C24ED" w:rsidP="00677424">
            <w:pPr>
              <w:jc w:val="center"/>
              <w:rPr>
                <w:sz w:val="32"/>
                <w:szCs w:val="32"/>
              </w:rPr>
            </w:pPr>
            <w:r w:rsidRPr="00677424">
              <w:rPr>
                <w:sz w:val="32"/>
                <w:szCs w:val="32"/>
              </w:rPr>
              <w:t>20</w:t>
            </w:r>
          </w:p>
        </w:tc>
        <w:tc>
          <w:tcPr>
            <w:tcW w:w="1540" w:type="dxa"/>
            <w:gridSpan w:val="2"/>
            <w:vMerge w:val="restart"/>
          </w:tcPr>
          <w:p w14:paraId="073E3690" w14:textId="15672302" w:rsidR="004D782D" w:rsidRDefault="006D2C13" w:rsidP="004D782D">
            <w:pPr>
              <w:rPr>
                <w:rFonts w:cstheme="minorHAnsi"/>
                <w:sz w:val="18"/>
                <w:szCs w:val="18"/>
              </w:rPr>
            </w:pPr>
            <w:r>
              <w:rPr>
                <w:rFonts w:cstheme="minorHAnsi"/>
                <w:sz w:val="18"/>
                <w:szCs w:val="18"/>
              </w:rPr>
              <w:t>Wednesday</w:t>
            </w:r>
            <w:r w:rsidR="004D782D">
              <w:rPr>
                <w:rFonts w:cstheme="minorHAnsi"/>
                <w:sz w:val="18"/>
                <w:szCs w:val="18"/>
              </w:rPr>
              <w:t xml:space="preserve">, </w:t>
            </w:r>
            <w:r w:rsidR="009D2EAD">
              <w:rPr>
                <w:rFonts w:cstheme="minorHAnsi"/>
                <w:sz w:val="18"/>
                <w:szCs w:val="18"/>
              </w:rPr>
              <w:br/>
            </w:r>
            <w:r>
              <w:rPr>
                <w:rFonts w:cstheme="minorHAnsi"/>
                <w:sz w:val="18"/>
                <w:szCs w:val="18"/>
              </w:rPr>
              <w:t>June 23, 2021</w:t>
            </w:r>
            <w:r w:rsidR="004D782D">
              <w:rPr>
                <w:rFonts w:cstheme="minorHAnsi"/>
                <w:sz w:val="18"/>
                <w:szCs w:val="18"/>
              </w:rPr>
              <w:t xml:space="preserve"> </w:t>
            </w:r>
          </w:p>
          <w:p w14:paraId="12583446" w14:textId="78BFE470" w:rsidR="005F28A7" w:rsidRPr="00E02DF3" w:rsidRDefault="004D782D" w:rsidP="004D782D">
            <w:pPr>
              <w:rPr>
                <w:rFonts w:cstheme="minorHAnsi"/>
                <w:sz w:val="18"/>
                <w:szCs w:val="18"/>
              </w:rPr>
            </w:pPr>
            <w:r>
              <w:rPr>
                <w:rFonts w:cstheme="minorHAnsi"/>
                <w:sz w:val="18"/>
                <w:szCs w:val="18"/>
              </w:rPr>
              <w:t>at 11:59 p.m.</w:t>
            </w:r>
          </w:p>
        </w:tc>
      </w:tr>
      <w:tr w:rsidR="005F28A7" w14:paraId="0D8E5204" w14:textId="77777777" w:rsidTr="00C16DE5">
        <w:trPr>
          <w:gridAfter w:val="1"/>
          <w:wAfter w:w="9" w:type="dxa"/>
          <w:trHeight w:val="2141"/>
        </w:trPr>
        <w:tc>
          <w:tcPr>
            <w:tcW w:w="743" w:type="dxa"/>
            <w:vMerge/>
          </w:tcPr>
          <w:p w14:paraId="21874ECA" w14:textId="77777777" w:rsidR="005F28A7" w:rsidRPr="00503C22" w:rsidRDefault="005F28A7" w:rsidP="00503C22">
            <w:pPr>
              <w:rPr>
                <w:sz w:val="20"/>
                <w:szCs w:val="20"/>
              </w:rPr>
            </w:pPr>
          </w:p>
        </w:tc>
        <w:tc>
          <w:tcPr>
            <w:tcW w:w="1412" w:type="dxa"/>
            <w:vMerge/>
          </w:tcPr>
          <w:p w14:paraId="5EE65766" w14:textId="77777777" w:rsidR="005F28A7" w:rsidRPr="00E02DF3" w:rsidRDefault="005F28A7" w:rsidP="00503C22">
            <w:pPr>
              <w:rPr>
                <w:rFonts w:cstheme="minorHAnsi"/>
                <w:sz w:val="18"/>
                <w:szCs w:val="18"/>
              </w:rPr>
            </w:pPr>
          </w:p>
        </w:tc>
        <w:tc>
          <w:tcPr>
            <w:tcW w:w="3020" w:type="dxa"/>
            <w:vMerge/>
          </w:tcPr>
          <w:p w14:paraId="45B3D0DA" w14:textId="77777777" w:rsidR="005F28A7" w:rsidRPr="00E02DF3" w:rsidRDefault="005F28A7" w:rsidP="003E0B85">
            <w:pPr>
              <w:pStyle w:val="ListParagraph"/>
              <w:numPr>
                <w:ilvl w:val="0"/>
                <w:numId w:val="6"/>
              </w:numPr>
              <w:ind w:left="208" w:hanging="180"/>
              <w:rPr>
                <w:rFonts w:eastAsia="Times New Roman" w:cstheme="minorHAnsi"/>
                <w:color w:val="000000"/>
                <w:sz w:val="18"/>
                <w:szCs w:val="18"/>
              </w:rPr>
            </w:pPr>
          </w:p>
        </w:tc>
        <w:tc>
          <w:tcPr>
            <w:tcW w:w="2110" w:type="dxa"/>
          </w:tcPr>
          <w:p w14:paraId="1E600B25" w14:textId="1F8F2578" w:rsidR="005F28A7" w:rsidRPr="00E02DF3" w:rsidRDefault="00B301CE" w:rsidP="00677424">
            <w:pPr>
              <w:pStyle w:val="ListParagraph"/>
              <w:numPr>
                <w:ilvl w:val="0"/>
                <w:numId w:val="9"/>
              </w:numPr>
              <w:ind w:left="225" w:hanging="180"/>
              <w:rPr>
                <w:rFonts w:eastAsia="Times New Roman" w:cstheme="minorHAnsi"/>
                <w:color w:val="000000"/>
                <w:sz w:val="18"/>
                <w:szCs w:val="18"/>
              </w:rPr>
            </w:pPr>
            <w:r w:rsidRPr="00E02DF3">
              <w:rPr>
                <w:rFonts w:eastAsia="Times New Roman" w:cstheme="minorHAnsi"/>
                <w:color w:val="000000"/>
                <w:sz w:val="18"/>
                <w:szCs w:val="18"/>
              </w:rPr>
              <w:t xml:space="preserve">Produce your own intellectual property—a comic strip on fake news, disinformation, bias, social engineering + assign a Creative Commons license and </w:t>
            </w:r>
            <w:r w:rsidR="00710031">
              <w:rPr>
                <w:rFonts w:eastAsia="Times New Roman" w:cstheme="minorHAnsi"/>
                <w:color w:val="000000"/>
                <w:sz w:val="18"/>
                <w:szCs w:val="18"/>
              </w:rPr>
              <w:t xml:space="preserve">add an informal </w:t>
            </w:r>
            <w:r w:rsidRPr="00E02DF3">
              <w:rPr>
                <w:rFonts w:eastAsia="Times New Roman" w:cstheme="minorHAnsi"/>
                <w:color w:val="000000"/>
                <w:sz w:val="18"/>
                <w:szCs w:val="18"/>
              </w:rPr>
              <w:t>citation</w:t>
            </w:r>
          </w:p>
        </w:tc>
        <w:tc>
          <w:tcPr>
            <w:tcW w:w="1092" w:type="dxa"/>
          </w:tcPr>
          <w:p w14:paraId="65985D03" w14:textId="03A1B2D3" w:rsidR="005F28A7" w:rsidRPr="00677424" w:rsidRDefault="009C24ED" w:rsidP="00677424">
            <w:pPr>
              <w:jc w:val="center"/>
              <w:rPr>
                <w:sz w:val="32"/>
                <w:szCs w:val="32"/>
              </w:rPr>
            </w:pPr>
            <w:r w:rsidRPr="00677424">
              <w:rPr>
                <w:sz w:val="32"/>
                <w:szCs w:val="32"/>
              </w:rPr>
              <w:t>20</w:t>
            </w:r>
          </w:p>
        </w:tc>
        <w:tc>
          <w:tcPr>
            <w:tcW w:w="1540" w:type="dxa"/>
            <w:gridSpan w:val="2"/>
            <w:vMerge/>
          </w:tcPr>
          <w:p w14:paraId="21351C60" w14:textId="77777777" w:rsidR="005F28A7" w:rsidRPr="00E02DF3" w:rsidRDefault="005F28A7" w:rsidP="00503C22">
            <w:pPr>
              <w:rPr>
                <w:rFonts w:cstheme="minorHAnsi"/>
                <w:sz w:val="18"/>
                <w:szCs w:val="18"/>
              </w:rPr>
            </w:pPr>
          </w:p>
        </w:tc>
      </w:tr>
      <w:tr w:rsidR="005F28A7" w14:paraId="3BE191DE" w14:textId="77777777" w:rsidTr="00C16DE5">
        <w:trPr>
          <w:gridAfter w:val="1"/>
          <w:wAfter w:w="9" w:type="dxa"/>
          <w:trHeight w:val="899"/>
        </w:trPr>
        <w:tc>
          <w:tcPr>
            <w:tcW w:w="743" w:type="dxa"/>
            <w:vMerge/>
          </w:tcPr>
          <w:p w14:paraId="27ED0D57" w14:textId="77777777" w:rsidR="005F28A7" w:rsidRPr="00503C22" w:rsidRDefault="005F28A7" w:rsidP="00503C22">
            <w:pPr>
              <w:rPr>
                <w:sz w:val="20"/>
                <w:szCs w:val="20"/>
              </w:rPr>
            </w:pPr>
          </w:p>
        </w:tc>
        <w:tc>
          <w:tcPr>
            <w:tcW w:w="1412" w:type="dxa"/>
            <w:vMerge/>
          </w:tcPr>
          <w:p w14:paraId="4C258AB0" w14:textId="77777777" w:rsidR="005F28A7" w:rsidRPr="00E02DF3" w:rsidRDefault="005F28A7" w:rsidP="00503C22">
            <w:pPr>
              <w:rPr>
                <w:rFonts w:cstheme="minorHAnsi"/>
                <w:sz w:val="18"/>
                <w:szCs w:val="18"/>
              </w:rPr>
            </w:pPr>
          </w:p>
        </w:tc>
        <w:tc>
          <w:tcPr>
            <w:tcW w:w="3020" w:type="dxa"/>
            <w:vMerge/>
          </w:tcPr>
          <w:p w14:paraId="574651BC" w14:textId="77777777" w:rsidR="005F28A7" w:rsidRPr="00E02DF3" w:rsidRDefault="005F28A7" w:rsidP="003E0B85">
            <w:pPr>
              <w:pStyle w:val="ListParagraph"/>
              <w:numPr>
                <w:ilvl w:val="0"/>
                <w:numId w:val="6"/>
              </w:numPr>
              <w:ind w:left="208" w:hanging="180"/>
              <w:rPr>
                <w:rFonts w:eastAsia="Times New Roman" w:cstheme="minorHAnsi"/>
                <w:color w:val="000000"/>
                <w:sz w:val="18"/>
                <w:szCs w:val="18"/>
              </w:rPr>
            </w:pPr>
          </w:p>
        </w:tc>
        <w:tc>
          <w:tcPr>
            <w:tcW w:w="2110" w:type="dxa"/>
          </w:tcPr>
          <w:p w14:paraId="3FBA844B" w14:textId="64C2019B" w:rsidR="005F28A7" w:rsidRPr="00E02DF3" w:rsidRDefault="00B301CE" w:rsidP="00677424">
            <w:pPr>
              <w:pStyle w:val="ListParagraph"/>
              <w:numPr>
                <w:ilvl w:val="0"/>
                <w:numId w:val="9"/>
              </w:numPr>
              <w:ind w:left="225" w:hanging="180"/>
              <w:rPr>
                <w:rFonts w:eastAsia="Times New Roman" w:cstheme="minorHAnsi"/>
                <w:color w:val="000000"/>
                <w:sz w:val="18"/>
                <w:szCs w:val="18"/>
              </w:rPr>
            </w:pPr>
            <w:r w:rsidRPr="00E02DF3">
              <w:rPr>
                <w:rFonts w:eastAsia="Times New Roman" w:cstheme="minorHAnsi"/>
                <w:color w:val="000000"/>
                <w:sz w:val="18"/>
                <w:szCs w:val="18"/>
              </w:rPr>
              <w:t xml:space="preserve">Create 10 chapter 5-6 questions-add to your </w:t>
            </w:r>
            <w:r w:rsidR="00710031">
              <w:rPr>
                <w:rFonts w:eastAsia="Times New Roman" w:cstheme="minorHAnsi"/>
                <w:color w:val="000000"/>
                <w:sz w:val="18"/>
                <w:szCs w:val="18"/>
              </w:rPr>
              <w:t>e-</w:t>
            </w:r>
            <w:r w:rsidRPr="00E02DF3">
              <w:rPr>
                <w:rFonts w:eastAsia="Times New Roman" w:cstheme="minorHAnsi"/>
                <w:color w:val="000000"/>
                <w:sz w:val="18"/>
                <w:szCs w:val="18"/>
              </w:rPr>
              <w:t>Form</w:t>
            </w:r>
          </w:p>
        </w:tc>
        <w:tc>
          <w:tcPr>
            <w:tcW w:w="1092" w:type="dxa"/>
          </w:tcPr>
          <w:p w14:paraId="717219C5" w14:textId="6F789D84" w:rsidR="005F28A7" w:rsidRPr="00677424" w:rsidRDefault="009C24ED" w:rsidP="00677424">
            <w:pPr>
              <w:jc w:val="center"/>
              <w:rPr>
                <w:sz w:val="32"/>
                <w:szCs w:val="32"/>
              </w:rPr>
            </w:pPr>
            <w:r w:rsidRPr="00677424">
              <w:rPr>
                <w:sz w:val="32"/>
                <w:szCs w:val="32"/>
              </w:rPr>
              <w:t>10</w:t>
            </w:r>
          </w:p>
        </w:tc>
        <w:tc>
          <w:tcPr>
            <w:tcW w:w="1540" w:type="dxa"/>
            <w:gridSpan w:val="2"/>
            <w:vMerge/>
          </w:tcPr>
          <w:p w14:paraId="41538351" w14:textId="77777777" w:rsidR="005F28A7" w:rsidRPr="00E02DF3" w:rsidRDefault="005F28A7" w:rsidP="00503C22">
            <w:pPr>
              <w:rPr>
                <w:rFonts w:cstheme="minorHAnsi"/>
                <w:sz w:val="18"/>
                <w:szCs w:val="18"/>
              </w:rPr>
            </w:pPr>
          </w:p>
        </w:tc>
      </w:tr>
      <w:tr w:rsidR="001039B2" w14:paraId="2CC47C8D" w14:textId="77777777" w:rsidTr="00C16DE5">
        <w:trPr>
          <w:gridAfter w:val="1"/>
          <w:wAfter w:w="9" w:type="dxa"/>
          <w:trHeight w:val="989"/>
        </w:trPr>
        <w:tc>
          <w:tcPr>
            <w:tcW w:w="743" w:type="dxa"/>
            <w:vMerge w:val="restart"/>
            <w:shd w:val="clear" w:color="auto" w:fill="D9D9D9" w:themeFill="background1" w:themeFillShade="D9"/>
            <w:textDirection w:val="btLr"/>
          </w:tcPr>
          <w:p w14:paraId="3AADB53C" w14:textId="20F0C45E" w:rsidR="001039B2" w:rsidRPr="00677424" w:rsidRDefault="001039B2" w:rsidP="00677424">
            <w:pPr>
              <w:ind w:left="113" w:right="113"/>
              <w:jc w:val="center"/>
              <w:rPr>
                <w:b/>
                <w:bCs/>
                <w:sz w:val="32"/>
                <w:szCs w:val="32"/>
              </w:rPr>
            </w:pPr>
            <w:r w:rsidRPr="00677424">
              <w:rPr>
                <w:b/>
                <w:bCs/>
                <w:sz w:val="32"/>
                <w:szCs w:val="32"/>
              </w:rPr>
              <w:lastRenderedPageBreak/>
              <w:t>Week 4</w:t>
            </w:r>
          </w:p>
        </w:tc>
        <w:tc>
          <w:tcPr>
            <w:tcW w:w="1412" w:type="dxa"/>
            <w:vMerge w:val="restart"/>
            <w:shd w:val="clear" w:color="auto" w:fill="D9D9D9" w:themeFill="background1" w:themeFillShade="D9"/>
          </w:tcPr>
          <w:p w14:paraId="09F2C680" w14:textId="08429837" w:rsidR="001039B2" w:rsidRDefault="006D2C13" w:rsidP="00503C22">
            <w:pPr>
              <w:rPr>
                <w:rFonts w:cstheme="minorHAnsi"/>
                <w:sz w:val="18"/>
                <w:szCs w:val="18"/>
              </w:rPr>
            </w:pPr>
            <w:r>
              <w:rPr>
                <w:rFonts w:cstheme="minorHAnsi"/>
                <w:sz w:val="18"/>
                <w:szCs w:val="18"/>
              </w:rPr>
              <w:t>Wednesday</w:t>
            </w:r>
            <w:r w:rsidR="000255F5">
              <w:rPr>
                <w:rFonts w:cstheme="minorHAnsi"/>
                <w:sz w:val="18"/>
                <w:szCs w:val="18"/>
              </w:rPr>
              <w:t xml:space="preserve">, </w:t>
            </w:r>
          </w:p>
          <w:p w14:paraId="7EF5E1B7" w14:textId="144D5834" w:rsidR="000255F5" w:rsidRPr="00E02DF3" w:rsidRDefault="006D2C13" w:rsidP="00503C22">
            <w:pPr>
              <w:rPr>
                <w:rFonts w:cstheme="minorHAnsi"/>
                <w:sz w:val="18"/>
                <w:szCs w:val="18"/>
              </w:rPr>
            </w:pPr>
            <w:r>
              <w:rPr>
                <w:rFonts w:cstheme="minorHAnsi"/>
                <w:sz w:val="18"/>
                <w:szCs w:val="18"/>
              </w:rPr>
              <w:t>June 23, 2021</w:t>
            </w:r>
          </w:p>
        </w:tc>
        <w:tc>
          <w:tcPr>
            <w:tcW w:w="3020" w:type="dxa"/>
            <w:vMerge w:val="restart"/>
            <w:shd w:val="clear" w:color="auto" w:fill="D9D9D9" w:themeFill="background1" w:themeFillShade="D9"/>
          </w:tcPr>
          <w:p w14:paraId="66D80314" w14:textId="77777777" w:rsidR="00710031" w:rsidRDefault="00710031" w:rsidP="00677424">
            <w:pPr>
              <w:pStyle w:val="ListParagraph"/>
              <w:numPr>
                <w:ilvl w:val="0"/>
                <w:numId w:val="5"/>
              </w:numPr>
              <w:ind w:left="208" w:hanging="180"/>
              <w:rPr>
                <w:rFonts w:eastAsia="Times New Roman" w:cstheme="minorHAnsi"/>
                <w:color w:val="000000"/>
                <w:sz w:val="18"/>
                <w:szCs w:val="18"/>
              </w:rPr>
            </w:pPr>
            <w:r>
              <w:rPr>
                <w:rFonts w:eastAsia="Times New Roman" w:cstheme="minorHAnsi"/>
                <w:color w:val="000000"/>
                <w:sz w:val="18"/>
                <w:szCs w:val="18"/>
              </w:rPr>
              <w:t>Create a screencast</w:t>
            </w:r>
          </w:p>
          <w:p w14:paraId="037AF8DC" w14:textId="052B3D36" w:rsidR="001039B2" w:rsidRPr="00E02DF3" w:rsidRDefault="001039B2" w:rsidP="0067742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Evaluating websites</w:t>
            </w:r>
            <w:r w:rsidR="0099081A">
              <w:rPr>
                <w:rFonts w:eastAsia="Times New Roman" w:cstheme="minorHAnsi"/>
                <w:color w:val="000000"/>
                <w:sz w:val="18"/>
                <w:szCs w:val="18"/>
              </w:rPr>
              <w:t xml:space="preserve"> and online security</w:t>
            </w:r>
          </w:p>
          <w:p w14:paraId="1FA9BBC2" w14:textId="520F65CB" w:rsidR="001039B2" w:rsidRDefault="001039B2" w:rsidP="0067742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E-spreadsheets…continued</w:t>
            </w:r>
          </w:p>
          <w:p w14:paraId="33C0F623" w14:textId="282C04A8" w:rsidR="00710031" w:rsidRPr="00E02DF3" w:rsidRDefault="00710031" w:rsidP="00677424">
            <w:pPr>
              <w:pStyle w:val="ListParagraph"/>
              <w:numPr>
                <w:ilvl w:val="0"/>
                <w:numId w:val="5"/>
              </w:numPr>
              <w:ind w:left="208" w:hanging="180"/>
              <w:rPr>
                <w:rFonts w:eastAsia="Times New Roman" w:cstheme="minorHAnsi"/>
                <w:color w:val="000000"/>
                <w:sz w:val="18"/>
                <w:szCs w:val="18"/>
              </w:rPr>
            </w:pPr>
            <w:r>
              <w:rPr>
                <w:rFonts w:eastAsia="Times New Roman" w:cstheme="minorHAnsi"/>
                <w:color w:val="000000"/>
                <w:sz w:val="18"/>
                <w:szCs w:val="18"/>
              </w:rPr>
              <w:t>Table creation across apps</w:t>
            </w:r>
          </w:p>
          <w:p w14:paraId="6B88F28B" w14:textId="0C5FBD22" w:rsidR="001039B2" w:rsidRPr="00E02DF3" w:rsidRDefault="001039B2" w:rsidP="0067742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Research</w:t>
            </w:r>
            <w:r w:rsidR="0099081A">
              <w:rPr>
                <w:rFonts w:eastAsia="Times New Roman" w:cstheme="minorHAnsi"/>
                <w:color w:val="000000"/>
                <w:sz w:val="18"/>
                <w:szCs w:val="18"/>
              </w:rPr>
              <w:t>/work</w:t>
            </w:r>
            <w:r w:rsidRPr="00E02DF3">
              <w:rPr>
                <w:rFonts w:eastAsia="Times New Roman" w:cstheme="minorHAnsi"/>
                <w:color w:val="000000"/>
                <w:sz w:val="18"/>
                <w:szCs w:val="18"/>
              </w:rPr>
              <w:t xml:space="preserve"> proposal letter</w:t>
            </w:r>
          </w:p>
          <w:p w14:paraId="29DCE8EB" w14:textId="77777777" w:rsidR="00AF6F81" w:rsidRPr="00E02DF3" w:rsidRDefault="00AF6F81" w:rsidP="0067742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 xml:space="preserve">Importance of using numeric data in research </w:t>
            </w:r>
          </w:p>
          <w:p w14:paraId="1AE04090" w14:textId="77777777" w:rsidR="00AF6F81" w:rsidRPr="00E02DF3" w:rsidRDefault="00AF6F81" w:rsidP="0067742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 xml:space="preserve">Writing with an "academic voice"--dos and don'ts </w:t>
            </w:r>
          </w:p>
          <w:p w14:paraId="23DE6E2B" w14:textId="604ECE2E" w:rsidR="007C4409" w:rsidRDefault="007C4409" w:rsidP="007C4409">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Read chapters 7 and 8 in the online text book</w:t>
            </w:r>
          </w:p>
          <w:p w14:paraId="4A48A303" w14:textId="736EEE06" w:rsidR="00834E58" w:rsidRDefault="00834E58" w:rsidP="007C4409">
            <w:pPr>
              <w:pStyle w:val="ListParagraph"/>
              <w:numPr>
                <w:ilvl w:val="0"/>
                <w:numId w:val="5"/>
              </w:numPr>
              <w:ind w:left="208" w:hanging="180"/>
              <w:rPr>
                <w:rFonts w:eastAsia="Times New Roman" w:cstheme="minorHAnsi"/>
                <w:color w:val="000000"/>
                <w:sz w:val="18"/>
                <w:szCs w:val="18"/>
              </w:rPr>
            </w:pPr>
            <w:r>
              <w:rPr>
                <w:rFonts w:eastAsia="Times New Roman" w:cstheme="minorHAnsi"/>
                <w:color w:val="000000"/>
                <w:sz w:val="18"/>
                <w:szCs w:val="18"/>
              </w:rPr>
              <w:t>Outlining research writing</w:t>
            </w:r>
          </w:p>
          <w:p w14:paraId="39E115D4" w14:textId="1AF4D18E" w:rsidR="001039B2" w:rsidRPr="00E02DF3" w:rsidRDefault="001039B2" w:rsidP="00710031">
            <w:pPr>
              <w:pStyle w:val="ListParagraph"/>
              <w:ind w:left="208"/>
              <w:rPr>
                <w:rFonts w:cstheme="minorHAnsi"/>
                <w:sz w:val="18"/>
                <w:szCs w:val="18"/>
              </w:rPr>
            </w:pPr>
          </w:p>
        </w:tc>
        <w:tc>
          <w:tcPr>
            <w:tcW w:w="2110" w:type="dxa"/>
            <w:shd w:val="clear" w:color="auto" w:fill="D9D9D9" w:themeFill="background1" w:themeFillShade="D9"/>
          </w:tcPr>
          <w:p w14:paraId="0B0F32AC" w14:textId="632D2087" w:rsidR="001039B2" w:rsidRPr="00E02DF3" w:rsidRDefault="005D619A" w:rsidP="00677424">
            <w:pPr>
              <w:pStyle w:val="ListParagraph"/>
              <w:numPr>
                <w:ilvl w:val="0"/>
                <w:numId w:val="9"/>
              </w:numPr>
              <w:ind w:left="225" w:hanging="180"/>
              <w:rPr>
                <w:rFonts w:eastAsia="Times New Roman" w:cstheme="minorHAnsi"/>
                <w:color w:val="000000"/>
                <w:sz w:val="18"/>
                <w:szCs w:val="18"/>
              </w:rPr>
            </w:pPr>
            <w:r w:rsidRPr="00E02DF3">
              <w:rPr>
                <w:rFonts w:eastAsia="Times New Roman" w:cstheme="minorHAnsi"/>
                <w:color w:val="000000"/>
                <w:sz w:val="18"/>
                <w:szCs w:val="18"/>
              </w:rPr>
              <w:t>Record a PSA on evaluating websites</w:t>
            </w:r>
          </w:p>
        </w:tc>
        <w:tc>
          <w:tcPr>
            <w:tcW w:w="1092" w:type="dxa"/>
            <w:shd w:val="clear" w:color="auto" w:fill="D9D9D9" w:themeFill="background1" w:themeFillShade="D9"/>
          </w:tcPr>
          <w:p w14:paraId="2831240F" w14:textId="6EC044B2" w:rsidR="001039B2" w:rsidRPr="00677424" w:rsidRDefault="005D619A" w:rsidP="00677424">
            <w:pPr>
              <w:jc w:val="center"/>
              <w:rPr>
                <w:sz w:val="32"/>
                <w:szCs w:val="32"/>
              </w:rPr>
            </w:pPr>
            <w:r w:rsidRPr="00677424">
              <w:rPr>
                <w:sz w:val="32"/>
                <w:szCs w:val="32"/>
              </w:rPr>
              <w:t>50</w:t>
            </w:r>
          </w:p>
        </w:tc>
        <w:tc>
          <w:tcPr>
            <w:tcW w:w="1540" w:type="dxa"/>
            <w:gridSpan w:val="2"/>
            <w:vMerge w:val="restart"/>
            <w:shd w:val="clear" w:color="auto" w:fill="D9D9D9" w:themeFill="background1" w:themeFillShade="D9"/>
          </w:tcPr>
          <w:p w14:paraId="5BEFBBC8" w14:textId="7C138F23" w:rsidR="008C29D8" w:rsidRDefault="006D2C13" w:rsidP="008C29D8">
            <w:pPr>
              <w:rPr>
                <w:rFonts w:cstheme="minorHAnsi"/>
                <w:sz w:val="18"/>
                <w:szCs w:val="18"/>
              </w:rPr>
            </w:pPr>
            <w:r>
              <w:rPr>
                <w:rFonts w:cstheme="minorHAnsi"/>
                <w:sz w:val="18"/>
                <w:szCs w:val="18"/>
              </w:rPr>
              <w:t>Wednesday</w:t>
            </w:r>
            <w:r w:rsidR="008C29D8">
              <w:rPr>
                <w:rFonts w:cstheme="minorHAnsi"/>
                <w:sz w:val="18"/>
                <w:szCs w:val="18"/>
              </w:rPr>
              <w:t xml:space="preserve">, </w:t>
            </w:r>
            <w:r w:rsidR="009D2EAD">
              <w:rPr>
                <w:rFonts w:cstheme="minorHAnsi"/>
                <w:sz w:val="18"/>
                <w:szCs w:val="18"/>
              </w:rPr>
              <w:br/>
            </w:r>
            <w:r>
              <w:rPr>
                <w:rFonts w:cstheme="minorHAnsi"/>
                <w:sz w:val="18"/>
                <w:szCs w:val="18"/>
              </w:rPr>
              <w:t>June 30, 2021</w:t>
            </w:r>
            <w:r w:rsidR="008C29D8">
              <w:rPr>
                <w:rFonts w:cstheme="minorHAnsi"/>
                <w:sz w:val="18"/>
                <w:szCs w:val="18"/>
              </w:rPr>
              <w:t xml:space="preserve"> </w:t>
            </w:r>
          </w:p>
          <w:p w14:paraId="61179CFD" w14:textId="1703C29F" w:rsidR="001039B2" w:rsidRPr="00E02DF3" w:rsidRDefault="008C29D8" w:rsidP="008C29D8">
            <w:pPr>
              <w:rPr>
                <w:rFonts w:cstheme="minorHAnsi"/>
                <w:sz w:val="18"/>
                <w:szCs w:val="18"/>
              </w:rPr>
            </w:pPr>
            <w:r>
              <w:rPr>
                <w:rFonts w:cstheme="minorHAnsi"/>
                <w:sz w:val="18"/>
                <w:szCs w:val="18"/>
              </w:rPr>
              <w:t>at 11:59 p.m.</w:t>
            </w:r>
          </w:p>
        </w:tc>
      </w:tr>
      <w:tr w:rsidR="001039B2" w14:paraId="32806BFF" w14:textId="77777777" w:rsidTr="00C16DE5">
        <w:trPr>
          <w:gridAfter w:val="1"/>
          <w:wAfter w:w="9" w:type="dxa"/>
          <w:trHeight w:val="881"/>
        </w:trPr>
        <w:tc>
          <w:tcPr>
            <w:tcW w:w="743" w:type="dxa"/>
            <w:vMerge/>
            <w:textDirection w:val="btLr"/>
          </w:tcPr>
          <w:p w14:paraId="4C3D2562" w14:textId="77777777" w:rsidR="001039B2" w:rsidRDefault="001039B2" w:rsidP="00677424">
            <w:pPr>
              <w:ind w:left="113" w:right="113"/>
              <w:rPr>
                <w:sz w:val="20"/>
                <w:szCs w:val="20"/>
              </w:rPr>
            </w:pPr>
          </w:p>
        </w:tc>
        <w:tc>
          <w:tcPr>
            <w:tcW w:w="1412" w:type="dxa"/>
            <w:vMerge/>
          </w:tcPr>
          <w:p w14:paraId="60CFEFB9" w14:textId="77777777" w:rsidR="001039B2" w:rsidRPr="00E02DF3" w:rsidRDefault="001039B2" w:rsidP="00503C22">
            <w:pPr>
              <w:rPr>
                <w:rFonts w:cstheme="minorHAnsi"/>
                <w:sz w:val="18"/>
                <w:szCs w:val="18"/>
              </w:rPr>
            </w:pPr>
          </w:p>
        </w:tc>
        <w:tc>
          <w:tcPr>
            <w:tcW w:w="3020" w:type="dxa"/>
            <w:vMerge/>
          </w:tcPr>
          <w:p w14:paraId="242C8538" w14:textId="77777777" w:rsidR="001039B2" w:rsidRPr="00E02DF3" w:rsidRDefault="001039B2" w:rsidP="00B301CE">
            <w:pPr>
              <w:pStyle w:val="ListParagraph"/>
              <w:numPr>
                <w:ilvl w:val="0"/>
                <w:numId w:val="6"/>
              </w:numPr>
              <w:ind w:left="208" w:hanging="180"/>
              <w:rPr>
                <w:rFonts w:cstheme="minorHAnsi"/>
                <w:sz w:val="18"/>
                <w:szCs w:val="18"/>
              </w:rPr>
            </w:pPr>
          </w:p>
        </w:tc>
        <w:tc>
          <w:tcPr>
            <w:tcW w:w="2110" w:type="dxa"/>
            <w:shd w:val="clear" w:color="auto" w:fill="D9D9D9" w:themeFill="background1" w:themeFillShade="D9"/>
          </w:tcPr>
          <w:p w14:paraId="5AFF763B" w14:textId="3ABED496" w:rsidR="001039B2" w:rsidRPr="00E02DF3" w:rsidRDefault="001039B2" w:rsidP="00677424">
            <w:pPr>
              <w:pStyle w:val="ListParagraph"/>
              <w:numPr>
                <w:ilvl w:val="0"/>
                <w:numId w:val="9"/>
              </w:numPr>
              <w:ind w:left="225" w:hanging="180"/>
              <w:rPr>
                <w:rFonts w:eastAsia="Times New Roman" w:cstheme="minorHAnsi"/>
                <w:color w:val="000000"/>
                <w:sz w:val="18"/>
                <w:szCs w:val="18"/>
              </w:rPr>
            </w:pPr>
            <w:r w:rsidRPr="00E02DF3">
              <w:rPr>
                <w:rFonts w:eastAsia="Times New Roman" w:cstheme="minorHAnsi"/>
                <w:color w:val="000000"/>
                <w:sz w:val="18"/>
                <w:szCs w:val="18"/>
              </w:rPr>
              <w:t xml:space="preserve">Create 10 chapter 7-8 questions-add to your </w:t>
            </w:r>
            <w:r w:rsidR="00710031">
              <w:rPr>
                <w:rFonts w:eastAsia="Times New Roman" w:cstheme="minorHAnsi"/>
                <w:color w:val="000000"/>
                <w:sz w:val="18"/>
                <w:szCs w:val="18"/>
              </w:rPr>
              <w:t>e-</w:t>
            </w:r>
            <w:r w:rsidRPr="00E02DF3">
              <w:rPr>
                <w:rFonts w:eastAsia="Times New Roman" w:cstheme="minorHAnsi"/>
                <w:color w:val="000000"/>
                <w:sz w:val="18"/>
                <w:szCs w:val="18"/>
              </w:rPr>
              <w:t>Form</w:t>
            </w:r>
          </w:p>
        </w:tc>
        <w:tc>
          <w:tcPr>
            <w:tcW w:w="1092" w:type="dxa"/>
            <w:shd w:val="clear" w:color="auto" w:fill="D9D9D9" w:themeFill="background1" w:themeFillShade="D9"/>
          </w:tcPr>
          <w:p w14:paraId="15679AD1" w14:textId="2C0F6BCE" w:rsidR="001039B2" w:rsidRPr="00677424" w:rsidRDefault="001039B2" w:rsidP="00677424">
            <w:pPr>
              <w:jc w:val="center"/>
              <w:rPr>
                <w:sz w:val="32"/>
                <w:szCs w:val="32"/>
              </w:rPr>
            </w:pPr>
            <w:r w:rsidRPr="00677424">
              <w:rPr>
                <w:sz w:val="32"/>
                <w:szCs w:val="32"/>
              </w:rPr>
              <w:t>10</w:t>
            </w:r>
          </w:p>
        </w:tc>
        <w:tc>
          <w:tcPr>
            <w:tcW w:w="1540" w:type="dxa"/>
            <w:gridSpan w:val="2"/>
            <w:vMerge/>
          </w:tcPr>
          <w:p w14:paraId="42AAEE2F" w14:textId="77777777" w:rsidR="001039B2" w:rsidRPr="00E02DF3" w:rsidRDefault="001039B2" w:rsidP="00503C22">
            <w:pPr>
              <w:rPr>
                <w:rFonts w:cstheme="minorHAnsi"/>
                <w:sz w:val="18"/>
                <w:szCs w:val="18"/>
              </w:rPr>
            </w:pPr>
          </w:p>
        </w:tc>
      </w:tr>
      <w:tr w:rsidR="001039B2" w14:paraId="51C244F5" w14:textId="77777777" w:rsidTr="00FA412D">
        <w:trPr>
          <w:gridAfter w:val="1"/>
          <w:wAfter w:w="9" w:type="dxa"/>
          <w:trHeight w:val="520"/>
        </w:trPr>
        <w:tc>
          <w:tcPr>
            <w:tcW w:w="743" w:type="dxa"/>
            <w:vMerge/>
            <w:textDirection w:val="btLr"/>
          </w:tcPr>
          <w:p w14:paraId="03BBF733" w14:textId="77777777" w:rsidR="001039B2" w:rsidRDefault="001039B2" w:rsidP="00677424">
            <w:pPr>
              <w:ind w:left="113" w:right="113"/>
              <w:rPr>
                <w:sz w:val="20"/>
                <w:szCs w:val="20"/>
              </w:rPr>
            </w:pPr>
          </w:p>
        </w:tc>
        <w:tc>
          <w:tcPr>
            <w:tcW w:w="1412" w:type="dxa"/>
            <w:vMerge/>
          </w:tcPr>
          <w:p w14:paraId="5D06FFAC" w14:textId="77777777" w:rsidR="001039B2" w:rsidRPr="00E02DF3" w:rsidRDefault="001039B2" w:rsidP="00503C22">
            <w:pPr>
              <w:rPr>
                <w:rFonts w:cstheme="minorHAnsi"/>
                <w:sz w:val="18"/>
                <w:szCs w:val="18"/>
              </w:rPr>
            </w:pPr>
          </w:p>
        </w:tc>
        <w:tc>
          <w:tcPr>
            <w:tcW w:w="3020" w:type="dxa"/>
            <w:vMerge/>
          </w:tcPr>
          <w:p w14:paraId="708B4066" w14:textId="77777777" w:rsidR="001039B2" w:rsidRPr="00E02DF3" w:rsidRDefault="001039B2" w:rsidP="00B301CE">
            <w:pPr>
              <w:pStyle w:val="ListParagraph"/>
              <w:numPr>
                <w:ilvl w:val="0"/>
                <w:numId w:val="6"/>
              </w:numPr>
              <w:ind w:left="208" w:hanging="180"/>
              <w:rPr>
                <w:rFonts w:cstheme="minorHAnsi"/>
                <w:sz w:val="18"/>
                <w:szCs w:val="18"/>
              </w:rPr>
            </w:pPr>
          </w:p>
        </w:tc>
        <w:tc>
          <w:tcPr>
            <w:tcW w:w="2110" w:type="dxa"/>
            <w:shd w:val="clear" w:color="auto" w:fill="D9D9D9" w:themeFill="background1" w:themeFillShade="D9"/>
          </w:tcPr>
          <w:p w14:paraId="29327DDF" w14:textId="493AD7DF" w:rsidR="001039B2" w:rsidRPr="00E02DF3" w:rsidRDefault="001039B2" w:rsidP="00677424">
            <w:pPr>
              <w:pStyle w:val="ListParagraph"/>
              <w:numPr>
                <w:ilvl w:val="0"/>
                <w:numId w:val="9"/>
              </w:numPr>
              <w:ind w:left="225" w:hanging="180"/>
              <w:rPr>
                <w:rFonts w:eastAsia="Times New Roman" w:cstheme="minorHAnsi"/>
                <w:color w:val="000000"/>
                <w:sz w:val="18"/>
                <w:szCs w:val="18"/>
              </w:rPr>
            </w:pPr>
            <w:r w:rsidRPr="00E02DF3">
              <w:rPr>
                <w:rFonts w:eastAsia="Times New Roman" w:cstheme="minorHAnsi"/>
                <w:color w:val="000000"/>
                <w:sz w:val="18"/>
                <w:szCs w:val="18"/>
              </w:rPr>
              <w:t>Author a block style letter with closed punctuation proposing research and 3 possible thesis sentences</w:t>
            </w:r>
            <w:r w:rsidR="00677424" w:rsidRPr="00E02DF3">
              <w:rPr>
                <w:rFonts w:eastAsia="Times New Roman" w:cstheme="minorHAnsi"/>
                <w:color w:val="000000"/>
                <w:sz w:val="18"/>
                <w:szCs w:val="18"/>
              </w:rPr>
              <w:t xml:space="preserve"> + </w:t>
            </w:r>
            <w:r w:rsidR="00710031">
              <w:rPr>
                <w:rFonts w:eastAsia="Times New Roman" w:cstheme="minorHAnsi"/>
                <w:color w:val="000000"/>
                <w:sz w:val="18"/>
                <w:szCs w:val="18"/>
              </w:rPr>
              <w:t xml:space="preserve">an </w:t>
            </w:r>
            <w:proofErr w:type="spellStart"/>
            <w:r w:rsidR="00710031">
              <w:rPr>
                <w:rFonts w:eastAsia="Times New Roman" w:cstheme="minorHAnsi"/>
                <w:color w:val="000000"/>
                <w:sz w:val="18"/>
                <w:szCs w:val="18"/>
              </w:rPr>
              <w:t>informaly</w:t>
            </w:r>
            <w:proofErr w:type="spellEnd"/>
            <w:r w:rsidR="00710031">
              <w:rPr>
                <w:rFonts w:eastAsia="Times New Roman" w:cstheme="minorHAnsi"/>
                <w:color w:val="000000"/>
                <w:sz w:val="18"/>
                <w:szCs w:val="18"/>
              </w:rPr>
              <w:t xml:space="preserve"> cited </w:t>
            </w:r>
            <w:r w:rsidR="00677424" w:rsidRPr="00E02DF3">
              <w:rPr>
                <w:rFonts w:eastAsia="Times New Roman" w:cstheme="minorHAnsi"/>
                <w:color w:val="000000"/>
                <w:sz w:val="18"/>
                <w:szCs w:val="18"/>
              </w:rPr>
              <w:t>image from a resource</w:t>
            </w:r>
            <w:r w:rsidR="00C16DE5" w:rsidRPr="00E02DF3">
              <w:rPr>
                <w:rFonts w:eastAsia="Times New Roman" w:cstheme="minorHAnsi"/>
                <w:color w:val="000000"/>
                <w:sz w:val="18"/>
                <w:szCs w:val="18"/>
              </w:rPr>
              <w:br/>
            </w:r>
          </w:p>
        </w:tc>
        <w:tc>
          <w:tcPr>
            <w:tcW w:w="1092" w:type="dxa"/>
            <w:shd w:val="clear" w:color="auto" w:fill="D9D9D9" w:themeFill="background1" w:themeFillShade="D9"/>
          </w:tcPr>
          <w:p w14:paraId="11138E62" w14:textId="79585A60" w:rsidR="001039B2" w:rsidRPr="00677424" w:rsidRDefault="001039B2" w:rsidP="00677424">
            <w:pPr>
              <w:jc w:val="center"/>
              <w:rPr>
                <w:sz w:val="32"/>
                <w:szCs w:val="32"/>
              </w:rPr>
            </w:pPr>
            <w:r w:rsidRPr="00677424">
              <w:rPr>
                <w:sz w:val="32"/>
                <w:szCs w:val="32"/>
              </w:rPr>
              <w:t>100</w:t>
            </w:r>
          </w:p>
        </w:tc>
        <w:tc>
          <w:tcPr>
            <w:tcW w:w="1540" w:type="dxa"/>
            <w:gridSpan w:val="2"/>
            <w:vMerge/>
          </w:tcPr>
          <w:p w14:paraId="364A0C2F" w14:textId="77777777" w:rsidR="001039B2" w:rsidRPr="00E02DF3" w:rsidRDefault="001039B2" w:rsidP="00503C22">
            <w:pPr>
              <w:rPr>
                <w:rFonts w:cstheme="minorHAnsi"/>
                <w:sz w:val="18"/>
                <w:szCs w:val="18"/>
              </w:rPr>
            </w:pPr>
          </w:p>
        </w:tc>
      </w:tr>
      <w:tr w:rsidR="005D619A" w14:paraId="1660B72B" w14:textId="77777777" w:rsidTr="00FA412D">
        <w:trPr>
          <w:gridAfter w:val="1"/>
          <w:wAfter w:w="9" w:type="dxa"/>
          <w:trHeight w:val="254"/>
        </w:trPr>
        <w:tc>
          <w:tcPr>
            <w:tcW w:w="743" w:type="dxa"/>
            <w:vMerge w:val="restart"/>
            <w:textDirection w:val="btLr"/>
          </w:tcPr>
          <w:p w14:paraId="0C4D3387" w14:textId="277EB076" w:rsidR="005D619A" w:rsidRPr="00677424" w:rsidRDefault="005D619A" w:rsidP="00677424">
            <w:pPr>
              <w:ind w:left="113" w:right="113"/>
              <w:jc w:val="center"/>
              <w:rPr>
                <w:b/>
                <w:bCs/>
                <w:sz w:val="32"/>
                <w:szCs w:val="32"/>
              </w:rPr>
            </w:pPr>
            <w:r w:rsidRPr="00677424">
              <w:rPr>
                <w:b/>
                <w:bCs/>
                <w:sz w:val="32"/>
                <w:szCs w:val="32"/>
              </w:rPr>
              <w:t>Week 5</w:t>
            </w:r>
          </w:p>
        </w:tc>
        <w:tc>
          <w:tcPr>
            <w:tcW w:w="1412" w:type="dxa"/>
            <w:vMerge w:val="restart"/>
          </w:tcPr>
          <w:p w14:paraId="0F014B5F" w14:textId="45B51242" w:rsidR="005D619A" w:rsidRDefault="006D2C13" w:rsidP="00503C22">
            <w:pPr>
              <w:rPr>
                <w:rFonts w:cstheme="minorHAnsi"/>
                <w:sz w:val="18"/>
                <w:szCs w:val="18"/>
              </w:rPr>
            </w:pPr>
            <w:r>
              <w:rPr>
                <w:rFonts w:cstheme="minorHAnsi"/>
                <w:sz w:val="18"/>
                <w:szCs w:val="18"/>
              </w:rPr>
              <w:t>Wednesday</w:t>
            </w:r>
            <w:r w:rsidR="004D782D">
              <w:rPr>
                <w:rFonts w:cstheme="minorHAnsi"/>
                <w:sz w:val="18"/>
                <w:szCs w:val="18"/>
              </w:rPr>
              <w:t xml:space="preserve">, </w:t>
            </w:r>
          </w:p>
          <w:p w14:paraId="08EAE739" w14:textId="31922422" w:rsidR="004D782D" w:rsidRPr="00E02DF3" w:rsidRDefault="006D2C13" w:rsidP="00503C22">
            <w:pPr>
              <w:rPr>
                <w:rFonts w:cstheme="minorHAnsi"/>
                <w:sz w:val="18"/>
                <w:szCs w:val="18"/>
              </w:rPr>
            </w:pPr>
            <w:r>
              <w:rPr>
                <w:rFonts w:cstheme="minorHAnsi"/>
                <w:sz w:val="18"/>
                <w:szCs w:val="18"/>
              </w:rPr>
              <w:t>June 30, 2021</w:t>
            </w:r>
          </w:p>
        </w:tc>
        <w:tc>
          <w:tcPr>
            <w:tcW w:w="3020" w:type="dxa"/>
            <w:vMerge w:val="restart"/>
          </w:tcPr>
          <w:p w14:paraId="3F627175" w14:textId="77777777" w:rsidR="007C4409" w:rsidRDefault="005D619A" w:rsidP="007C4409">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Academic styles: MLA</w:t>
            </w:r>
            <w:r w:rsidR="007C4409" w:rsidRPr="00E02DF3">
              <w:rPr>
                <w:rFonts w:eastAsia="Times New Roman" w:cstheme="minorHAnsi"/>
                <w:color w:val="000000"/>
                <w:sz w:val="18"/>
                <w:szCs w:val="18"/>
              </w:rPr>
              <w:t xml:space="preserve"> </w:t>
            </w:r>
          </w:p>
          <w:p w14:paraId="28BD6EC5" w14:textId="16A491EE" w:rsidR="007C4409" w:rsidRDefault="007C4409" w:rsidP="007C4409">
            <w:pPr>
              <w:pStyle w:val="ListParagraph"/>
              <w:numPr>
                <w:ilvl w:val="0"/>
                <w:numId w:val="5"/>
              </w:numPr>
              <w:ind w:left="208" w:hanging="180"/>
              <w:rPr>
                <w:rFonts w:eastAsia="Times New Roman" w:cstheme="minorHAnsi"/>
                <w:color w:val="000000"/>
                <w:sz w:val="18"/>
                <w:szCs w:val="18"/>
              </w:rPr>
            </w:pPr>
            <w:r>
              <w:rPr>
                <w:rFonts w:eastAsia="Times New Roman" w:cstheme="minorHAnsi"/>
                <w:color w:val="000000"/>
                <w:sz w:val="18"/>
                <w:szCs w:val="18"/>
              </w:rPr>
              <w:t xml:space="preserve">Citing </w:t>
            </w:r>
            <w:r w:rsidR="00710031">
              <w:rPr>
                <w:rFonts w:eastAsia="Times New Roman" w:cstheme="minorHAnsi"/>
                <w:color w:val="000000"/>
                <w:sz w:val="18"/>
                <w:szCs w:val="18"/>
              </w:rPr>
              <w:t xml:space="preserve">formal </w:t>
            </w:r>
            <w:r>
              <w:rPr>
                <w:rFonts w:eastAsia="Times New Roman" w:cstheme="minorHAnsi"/>
                <w:color w:val="000000"/>
                <w:sz w:val="18"/>
                <w:szCs w:val="18"/>
              </w:rPr>
              <w:t>sources</w:t>
            </w:r>
            <w:r w:rsidR="00834E58">
              <w:rPr>
                <w:rFonts w:eastAsia="Times New Roman" w:cstheme="minorHAnsi"/>
                <w:color w:val="000000"/>
                <w:sz w:val="18"/>
                <w:szCs w:val="18"/>
              </w:rPr>
              <w:t xml:space="preserve"> using a hanging indent</w:t>
            </w:r>
          </w:p>
          <w:p w14:paraId="6E1DA650" w14:textId="77777777" w:rsidR="007C4409" w:rsidRPr="00E02DF3" w:rsidRDefault="007C4409" w:rsidP="007C4409">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Parenthetical citations</w:t>
            </w:r>
            <w:r>
              <w:rPr>
                <w:rFonts w:eastAsia="Times New Roman" w:cstheme="minorHAnsi"/>
                <w:color w:val="000000"/>
                <w:sz w:val="18"/>
                <w:szCs w:val="18"/>
              </w:rPr>
              <w:t xml:space="preserve"> for quotes and paraphrases</w:t>
            </w:r>
          </w:p>
          <w:p w14:paraId="65847820" w14:textId="427F1E6B" w:rsidR="007C4409" w:rsidRDefault="007C4409" w:rsidP="007C4409">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Citing visuals/images in a research paper</w:t>
            </w:r>
          </w:p>
          <w:p w14:paraId="21BEC93D" w14:textId="0741BB79" w:rsidR="00834E58" w:rsidRPr="00E02DF3" w:rsidRDefault="00834E58" w:rsidP="007C4409">
            <w:pPr>
              <w:pStyle w:val="ListParagraph"/>
              <w:numPr>
                <w:ilvl w:val="0"/>
                <w:numId w:val="5"/>
              </w:numPr>
              <w:ind w:left="208" w:hanging="180"/>
              <w:rPr>
                <w:rFonts w:eastAsia="Times New Roman" w:cstheme="minorHAnsi"/>
                <w:color w:val="000000"/>
                <w:sz w:val="18"/>
                <w:szCs w:val="18"/>
              </w:rPr>
            </w:pPr>
            <w:r>
              <w:rPr>
                <w:rFonts w:eastAsia="Times New Roman" w:cstheme="minorHAnsi"/>
                <w:color w:val="000000"/>
                <w:sz w:val="18"/>
                <w:szCs w:val="18"/>
              </w:rPr>
              <w:t>Word processing outline levels</w:t>
            </w:r>
          </w:p>
          <w:p w14:paraId="36B51973" w14:textId="2834FE5A" w:rsidR="005D619A" w:rsidRPr="00097617" w:rsidRDefault="00AF6F81" w:rsidP="00503C22">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Read chapter 9 in the online text book…no need to create questions for this one!</w:t>
            </w:r>
          </w:p>
        </w:tc>
        <w:tc>
          <w:tcPr>
            <w:tcW w:w="2110" w:type="dxa"/>
          </w:tcPr>
          <w:p w14:paraId="5278D6DB" w14:textId="3FD91A7D" w:rsidR="005D619A" w:rsidRPr="00E02DF3" w:rsidRDefault="005D619A" w:rsidP="00677424">
            <w:pPr>
              <w:pStyle w:val="ListParagraph"/>
              <w:numPr>
                <w:ilvl w:val="0"/>
                <w:numId w:val="9"/>
              </w:numPr>
              <w:ind w:left="225" w:hanging="180"/>
              <w:rPr>
                <w:rFonts w:eastAsia="Times New Roman" w:cstheme="minorHAnsi"/>
                <w:color w:val="000000"/>
                <w:sz w:val="18"/>
                <w:szCs w:val="18"/>
              </w:rPr>
            </w:pPr>
            <w:r w:rsidRPr="00E02DF3">
              <w:rPr>
                <w:rFonts w:eastAsia="Times New Roman" w:cstheme="minorHAnsi"/>
                <w:color w:val="000000"/>
                <w:sz w:val="18"/>
                <w:szCs w:val="18"/>
              </w:rPr>
              <w:t xml:space="preserve">Submit MLA Works Cited </w:t>
            </w:r>
            <w:r w:rsidR="00834E58">
              <w:rPr>
                <w:rFonts w:eastAsia="Times New Roman" w:cstheme="minorHAnsi"/>
                <w:color w:val="000000"/>
                <w:sz w:val="18"/>
                <w:szCs w:val="18"/>
              </w:rPr>
              <w:t>Comparison table of formal and informal citations</w:t>
            </w:r>
          </w:p>
          <w:p w14:paraId="5C9E1CE7" w14:textId="77777777" w:rsidR="005D619A" w:rsidRPr="00E02DF3" w:rsidRDefault="005D619A" w:rsidP="00503C22">
            <w:pPr>
              <w:rPr>
                <w:rFonts w:eastAsia="Times New Roman" w:cstheme="minorHAnsi"/>
                <w:color w:val="000000"/>
                <w:sz w:val="18"/>
                <w:szCs w:val="18"/>
              </w:rPr>
            </w:pPr>
          </w:p>
        </w:tc>
        <w:tc>
          <w:tcPr>
            <w:tcW w:w="1092" w:type="dxa"/>
          </w:tcPr>
          <w:p w14:paraId="5E2D003B" w14:textId="13785AD5" w:rsidR="005D619A" w:rsidRPr="00677424" w:rsidRDefault="005D619A" w:rsidP="00677424">
            <w:pPr>
              <w:jc w:val="center"/>
              <w:rPr>
                <w:sz w:val="32"/>
                <w:szCs w:val="32"/>
              </w:rPr>
            </w:pPr>
            <w:r w:rsidRPr="00677424">
              <w:rPr>
                <w:sz w:val="32"/>
                <w:szCs w:val="32"/>
              </w:rPr>
              <w:t>100</w:t>
            </w:r>
          </w:p>
        </w:tc>
        <w:tc>
          <w:tcPr>
            <w:tcW w:w="1540" w:type="dxa"/>
            <w:gridSpan w:val="2"/>
            <w:vMerge w:val="restart"/>
          </w:tcPr>
          <w:p w14:paraId="65ACAFF2" w14:textId="18DD47AE" w:rsidR="008C29D8" w:rsidRDefault="006D2C13" w:rsidP="008C29D8">
            <w:pPr>
              <w:rPr>
                <w:rFonts w:cstheme="minorHAnsi"/>
                <w:sz w:val="18"/>
                <w:szCs w:val="18"/>
              </w:rPr>
            </w:pPr>
            <w:r>
              <w:rPr>
                <w:rFonts w:cstheme="minorHAnsi"/>
                <w:sz w:val="18"/>
                <w:szCs w:val="18"/>
              </w:rPr>
              <w:t>Wednesday</w:t>
            </w:r>
            <w:r w:rsidR="008C29D8">
              <w:rPr>
                <w:rFonts w:cstheme="minorHAnsi"/>
                <w:sz w:val="18"/>
                <w:szCs w:val="18"/>
              </w:rPr>
              <w:t xml:space="preserve">, </w:t>
            </w:r>
            <w:r w:rsidR="009D2EAD">
              <w:rPr>
                <w:rFonts w:cstheme="minorHAnsi"/>
                <w:sz w:val="18"/>
                <w:szCs w:val="18"/>
              </w:rPr>
              <w:br/>
            </w:r>
            <w:r>
              <w:rPr>
                <w:rFonts w:cstheme="minorHAnsi"/>
                <w:sz w:val="18"/>
                <w:szCs w:val="18"/>
              </w:rPr>
              <w:t>July 7, 2021</w:t>
            </w:r>
            <w:r w:rsidR="008C29D8">
              <w:rPr>
                <w:rFonts w:cstheme="minorHAnsi"/>
                <w:sz w:val="18"/>
                <w:szCs w:val="18"/>
              </w:rPr>
              <w:t xml:space="preserve"> </w:t>
            </w:r>
          </w:p>
          <w:p w14:paraId="38C7B8BD" w14:textId="2CE6CB81" w:rsidR="005D619A" w:rsidRPr="00E02DF3" w:rsidRDefault="008C29D8" w:rsidP="008C29D8">
            <w:pPr>
              <w:rPr>
                <w:rFonts w:cstheme="minorHAnsi"/>
                <w:sz w:val="18"/>
                <w:szCs w:val="18"/>
              </w:rPr>
            </w:pPr>
            <w:r>
              <w:rPr>
                <w:rFonts w:cstheme="minorHAnsi"/>
                <w:sz w:val="18"/>
                <w:szCs w:val="18"/>
              </w:rPr>
              <w:t>at 11:59 p.m.</w:t>
            </w:r>
          </w:p>
        </w:tc>
      </w:tr>
      <w:tr w:rsidR="005D619A" w14:paraId="6CFA57B7" w14:textId="77777777" w:rsidTr="00FA412D">
        <w:trPr>
          <w:gridAfter w:val="1"/>
          <w:wAfter w:w="9" w:type="dxa"/>
          <w:trHeight w:val="253"/>
        </w:trPr>
        <w:tc>
          <w:tcPr>
            <w:tcW w:w="743" w:type="dxa"/>
            <w:vMerge/>
            <w:textDirection w:val="btLr"/>
          </w:tcPr>
          <w:p w14:paraId="651954DB" w14:textId="77777777" w:rsidR="005D619A" w:rsidRPr="00677424" w:rsidRDefault="005D619A" w:rsidP="00677424">
            <w:pPr>
              <w:ind w:left="113" w:right="113"/>
              <w:jc w:val="center"/>
              <w:rPr>
                <w:b/>
                <w:bCs/>
                <w:sz w:val="32"/>
                <w:szCs w:val="32"/>
              </w:rPr>
            </w:pPr>
          </w:p>
        </w:tc>
        <w:tc>
          <w:tcPr>
            <w:tcW w:w="1412" w:type="dxa"/>
            <w:vMerge/>
          </w:tcPr>
          <w:p w14:paraId="17D948CD" w14:textId="77777777" w:rsidR="005D619A" w:rsidRPr="00E02DF3" w:rsidRDefault="005D619A" w:rsidP="00503C22">
            <w:pPr>
              <w:rPr>
                <w:rFonts w:cstheme="minorHAnsi"/>
                <w:sz w:val="18"/>
                <w:szCs w:val="18"/>
              </w:rPr>
            </w:pPr>
          </w:p>
        </w:tc>
        <w:tc>
          <w:tcPr>
            <w:tcW w:w="3020" w:type="dxa"/>
            <w:vMerge/>
          </w:tcPr>
          <w:p w14:paraId="05CAA1E4" w14:textId="77777777" w:rsidR="005D619A" w:rsidRPr="00E02DF3" w:rsidRDefault="005D619A" w:rsidP="00503C22">
            <w:pPr>
              <w:rPr>
                <w:rFonts w:cstheme="minorHAnsi"/>
                <w:sz w:val="18"/>
                <w:szCs w:val="18"/>
              </w:rPr>
            </w:pPr>
          </w:p>
        </w:tc>
        <w:tc>
          <w:tcPr>
            <w:tcW w:w="2110" w:type="dxa"/>
          </w:tcPr>
          <w:p w14:paraId="49B14AE5" w14:textId="0296CB99" w:rsidR="005D619A" w:rsidRPr="00E02DF3" w:rsidRDefault="00834E58" w:rsidP="00677424">
            <w:pPr>
              <w:pStyle w:val="ListParagraph"/>
              <w:numPr>
                <w:ilvl w:val="0"/>
                <w:numId w:val="9"/>
              </w:numPr>
              <w:ind w:left="225" w:hanging="180"/>
              <w:rPr>
                <w:rFonts w:eastAsia="Times New Roman" w:cstheme="minorHAnsi"/>
                <w:color w:val="000000"/>
                <w:sz w:val="18"/>
                <w:szCs w:val="18"/>
              </w:rPr>
            </w:pPr>
            <w:r w:rsidRPr="00E02DF3">
              <w:rPr>
                <w:rFonts w:eastAsia="Times New Roman" w:cstheme="minorHAnsi"/>
                <w:color w:val="000000"/>
                <w:sz w:val="18"/>
                <w:szCs w:val="18"/>
              </w:rPr>
              <w:t>Submit MLA Works Cited</w:t>
            </w:r>
          </w:p>
        </w:tc>
        <w:tc>
          <w:tcPr>
            <w:tcW w:w="1092" w:type="dxa"/>
          </w:tcPr>
          <w:p w14:paraId="31930D55" w14:textId="423FB3EB" w:rsidR="006C3E93" w:rsidRPr="00677424" w:rsidRDefault="006C3E93" w:rsidP="00677424">
            <w:pPr>
              <w:jc w:val="center"/>
              <w:rPr>
                <w:sz w:val="32"/>
                <w:szCs w:val="32"/>
              </w:rPr>
            </w:pPr>
            <w:r w:rsidRPr="00677424">
              <w:rPr>
                <w:sz w:val="32"/>
                <w:szCs w:val="32"/>
              </w:rPr>
              <w:t>100</w:t>
            </w:r>
          </w:p>
        </w:tc>
        <w:tc>
          <w:tcPr>
            <w:tcW w:w="1540" w:type="dxa"/>
            <w:gridSpan w:val="2"/>
            <w:vMerge/>
          </w:tcPr>
          <w:p w14:paraId="71733D0F" w14:textId="77777777" w:rsidR="005D619A" w:rsidRPr="00E02DF3" w:rsidRDefault="005D619A" w:rsidP="00503C22">
            <w:pPr>
              <w:rPr>
                <w:rFonts w:cstheme="minorHAnsi"/>
                <w:sz w:val="18"/>
                <w:szCs w:val="18"/>
              </w:rPr>
            </w:pPr>
          </w:p>
        </w:tc>
      </w:tr>
      <w:tr w:rsidR="005D619A" w14:paraId="22EAB203" w14:textId="77777777" w:rsidTr="00097617">
        <w:trPr>
          <w:gridAfter w:val="1"/>
          <w:wAfter w:w="9" w:type="dxa"/>
          <w:trHeight w:val="1007"/>
        </w:trPr>
        <w:tc>
          <w:tcPr>
            <w:tcW w:w="743" w:type="dxa"/>
            <w:vMerge/>
            <w:textDirection w:val="btLr"/>
          </w:tcPr>
          <w:p w14:paraId="5B03FDA4" w14:textId="77777777" w:rsidR="005D619A" w:rsidRPr="00677424" w:rsidRDefault="005D619A" w:rsidP="00677424">
            <w:pPr>
              <w:ind w:left="113" w:right="113"/>
              <w:jc w:val="center"/>
              <w:rPr>
                <w:b/>
                <w:bCs/>
                <w:sz w:val="32"/>
                <w:szCs w:val="32"/>
              </w:rPr>
            </w:pPr>
          </w:p>
        </w:tc>
        <w:tc>
          <w:tcPr>
            <w:tcW w:w="1412" w:type="dxa"/>
            <w:vMerge/>
          </w:tcPr>
          <w:p w14:paraId="432667A7" w14:textId="77777777" w:rsidR="005D619A" w:rsidRPr="00E02DF3" w:rsidRDefault="005D619A" w:rsidP="00503C22">
            <w:pPr>
              <w:rPr>
                <w:rFonts w:cstheme="minorHAnsi"/>
                <w:sz w:val="18"/>
                <w:szCs w:val="18"/>
              </w:rPr>
            </w:pPr>
          </w:p>
        </w:tc>
        <w:tc>
          <w:tcPr>
            <w:tcW w:w="3020" w:type="dxa"/>
            <w:vMerge/>
          </w:tcPr>
          <w:p w14:paraId="33633ACD" w14:textId="77777777" w:rsidR="005D619A" w:rsidRPr="00E02DF3" w:rsidRDefault="005D619A" w:rsidP="00503C22">
            <w:pPr>
              <w:rPr>
                <w:rFonts w:cstheme="minorHAnsi"/>
                <w:sz w:val="18"/>
                <w:szCs w:val="18"/>
              </w:rPr>
            </w:pPr>
          </w:p>
        </w:tc>
        <w:tc>
          <w:tcPr>
            <w:tcW w:w="2110" w:type="dxa"/>
          </w:tcPr>
          <w:p w14:paraId="00D388BE" w14:textId="18CDFCDD" w:rsidR="005D619A" w:rsidRPr="00E02DF3" w:rsidRDefault="00834E58" w:rsidP="00677424">
            <w:pPr>
              <w:pStyle w:val="ListParagraph"/>
              <w:numPr>
                <w:ilvl w:val="0"/>
                <w:numId w:val="9"/>
              </w:numPr>
              <w:ind w:left="225" w:hanging="180"/>
              <w:rPr>
                <w:rFonts w:eastAsia="Times New Roman" w:cstheme="minorHAnsi"/>
                <w:color w:val="000000"/>
                <w:sz w:val="18"/>
                <w:szCs w:val="18"/>
              </w:rPr>
            </w:pPr>
            <w:r>
              <w:rPr>
                <w:rFonts w:eastAsia="Times New Roman" w:cstheme="minorHAnsi"/>
                <w:color w:val="000000"/>
                <w:sz w:val="18"/>
                <w:szCs w:val="18"/>
              </w:rPr>
              <w:t>Outline of research paper</w:t>
            </w:r>
          </w:p>
        </w:tc>
        <w:tc>
          <w:tcPr>
            <w:tcW w:w="1092" w:type="dxa"/>
          </w:tcPr>
          <w:p w14:paraId="4E319253" w14:textId="7B251F57" w:rsidR="005D619A" w:rsidRPr="00677424" w:rsidRDefault="006C3E93" w:rsidP="00677424">
            <w:pPr>
              <w:jc w:val="center"/>
              <w:rPr>
                <w:sz w:val="32"/>
                <w:szCs w:val="32"/>
              </w:rPr>
            </w:pPr>
            <w:r w:rsidRPr="00677424">
              <w:rPr>
                <w:sz w:val="32"/>
                <w:szCs w:val="32"/>
              </w:rPr>
              <w:t>50</w:t>
            </w:r>
          </w:p>
        </w:tc>
        <w:tc>
          <w:tcPr>
            <w:tcW w:w="1540" w:type="dxa"/>
            <w:gridSpan w:val="2"/>
            <w:vMerge/>
          </w:tcPr>
          <w:p w14:paraId="5EC767EC" w14:textId="77777777" w:rsidR="005D619A" w:rsidRPr="00E02DF3" w:rsidRDefault="005D619A" w:rsidP="00503C22">
            <w:pPr>
              <w:rPr>
                <w:rFonts w:cstheme="minorHAnsi"/>
                <w:sz w:val="18"/>
                <w:szCs w:val="18"/>
              </w:rPr>
            </w:pPr>
          </w:p>
        </w:tc>
      </w:tr>
      <w:tr w:rsidR="005D619A" w14:paraId="704FF520" w14:textId="77777777" w:rsidTr="00FA412D">
        <w:trPr>
          <w:gridAfter w:val="1"/>
          <w:wAfter w:w="9" w:type="dxa"/>
          <w:trHeight w:val="1174"/>
        </w:trPr>
        <w:tc>
          <w:tcPr>
            <w:tcW w:w="743" w:type="dxa"/>
            <w:vMerge w:val="restart"/>
            <w:shd w:val="clear" w:color="auto" w:fill="D9D9D9" w:themeFill="background1" w:themeFillShade="D9"/>
            <w:textDirection w:val="btLr"/>
          </w:tcPr>
          <w:p w14:paraId="0ECEB40F" w14:textId="593DE77E" w:rsidR="005D619A" w:rsidRPr="00677424" w:rsidRDefault="005D619A" w:rsidP="00677424">
            <w:pPr>
              <w:ind w:left="113" w:right="113"/>
              <w:jc w:val="center"/>
              <w:rPr>
                <w:b/>
                <w:bCs/>
                <w:sz w:val="32"/>
                <w:szCs w:val="32"/>
              </w:rPr>
            </w:pPr>
            <w:r w:rsidRPr="00253C9C">
              <w:rPr>
                <w:b/>
                <w:bCs/>
                <w:color w:val="FF0000"/>
                <w:sz w:val="32"/>
                <w:szCs w:val="32"/>
              </w:rPr>
              <w:t>Week 6</w:t>
            </w:r>
          </w:p>
        </w:tc>
        <w:tc>
          <w:tcPr>
            <w:tcW w:w="1412" w:type="dxa"/>
            <w:vMerge w:val="restart"/>
            <w:shd w:val="clear" w:color="auto" w:fill="D9D9D9" w:themeFill="background1" w:themeFillShade="D9"/>
          </w:tcPr>
          <w:p w14:paraId="47FCEF10" w14:textId="092694D3" w:rsidR="005D619A" w:rsidRDefault="006D2C13" w:rsidP="00503C22">
            <w:pPr>
              <w:rPr>
                <w:rFonts w:cstheme="minorHAnsi"/>
                <w:sz w:val="18"/>
                <w:szCs w:val="18"/>
              </w:rPr>
            </w:pPr>
            <w:r>
              <w:rPr>
                <w:rFonts w:cstheme="minorHAnsi"/>
                <w:sz w:val="18"/>
                <w:szCs w:val="18"/>
              </w:rPr>
              <w:t>Wednesday</w:t>
            </w:r>
            <w:r w:rsidR="004D782D">
              <w:rPr>
                <w:rFonts w:cstheme="minorHAnsi"/>
                <w:sz w:val="18"/>
                <w:szCs w:val="18"/>
              </w:rPr>
              <w:t xml:space="preserve">, </w:t>
            </w:r>
          </w:p>
          <w:p w14:paraId="175F9D67" w14:textId="5E432544" w:rsidR="004D782D" w:rsidRPr="00E02DF3" w:rsidRDefault="006D2C13" w:rsidP="00503C22">
            <w:pPr>
              <w:rPr>
                <w:rFonts w:cstheme="minorHAnsi"/>
                <w:sz w:val="18"/>
                <w:szCs w:val="18"/>
              </w:rPr>
            </w:pPr>
            <w:r>
              <w:rPr>
                <w:rFonts w:cstheme="minorHAnsi"/>
                <w:sz w:val="18"/>
                <w:szCs w:val="18"/>
              </w:rPr>
              <w:t>July 7, 2021</w:t>
            </w:r>
          </w:p>
        </w:tc>
        <w:tc>
          <w:tcPr>
            <w:tcW w:w="3020" w:type="dxa"/>
            <w:vMerge w:val="restart"/>
            <w:shd w:val="clear" w:color="auto" w:fill="D9D9D9" w:themeFill="background1" w:themeFillShade="D9"/>
          </w:tcPr>
          <w:p w14:paraId="7EAB9D5F" w14:textId="77777777" w:rsidR="005D619A" w:rsidRPr="007C4409" w:rsidRDefault="005D619A" w:rsidP="00677424">
            <w:pPr>
              <w:pStyle w:val="ListParagraph"/>
              <w:numPr>
                <w:ilvl w:val="0"/>
                <w:numId w:val="5"/>
              </w:numPr>
              <w:ind w:left="208" w:hanging="180"/>
              <w:rPr>
                <w:rFonts w:eastAsia="Times New Roman" w:cstheme="minorHAnsi"/>
                <w:color w:val="FF0000"/>
                <w:sz w:val="18"/>
                <w:szCs w:val="18"/>
              </w:rPr>
            </w:pPr>
            <w:r w:rsidRPr="007C4409">
              <w:rPr>
                <w:rFonts w:eastAsia="Times New Roman" w:cstheme="minorHAnsi"/>
                <w:color w:val="FF0000"/>
                <w:sz w:val="18"/>
                <w:szCs w:val="18"/>
              </w:rPr>
              <w:t>Write a complete rough draft of your MLA research paper</w:t>
            </w:r>
          </w:p>
          <w:p w14:paraId="1C317107" w14:textId="13733752" w:rsidR="00DF4DDD" w:rsidRDefault="00DF4DDD" w:rsidP="00677424">
            <w:pPr>
              <w:pStyle w:val="ListParagraph"/>
              <w:numPr>
                <w:ilvl w:val="0"/>
                <w:numId w:val="5"/>
              </w:numPr>
              <w:ind w:left="208" w:hanging="180"/>
              <w:rPr>
                <w:rFonts w:eastAsia="Times New Roman" w:cstheme="minorHAnsi"/>
                <w:color w:val="000000"/>
                <w:sz w:val="18"/>
                <w:szCs w:val="18"/>
              </w:rPr>
            </w:pPr>
            <w:r>
              <w:rPr>
                <w:rFonts w:eastAsia="Times New Roman" w:cstheme="minorHAnsi"/>
                <w:color w:val="000000"/>
                <w:sz w:val="18"/>
                <w:szCs w:val="18"/>
              </w:rPr>
              <w:t>Add a watermark to indicate a draft</w:t>
            </w:r>
          </w:p>
          <w:p w14:paraId="24295DAD" w14:textId="633FA889" w:rsidR="005D619A" w:rsidRPr="00E02DF3" w:rsidRDefault="005D619A" w:rsidP="0067742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 xml:space="preserve">Editing </w:t>
            </w:r>
            <w:r w:rsidR="007C4409">
              <w:rPr>
                <w:rFonts w:eastAsia="Times New Roman" w:cstheme="minorHAnsi"/>
                <w:color w:val="000000"/>
                <w:sz w:val="18"/>
                <w:szCs w:val="18"/>
              </w:rPr>
              <w:t>and proofreading are different actions</w:t>
            </w:r>
          </w:p>
          <w:p w14:paraId="4A263569" w14:textId="05E1181C" w:rsidR="005D619A" w:rsidRPr="00E02DF3" w:rsidRDefault="005D619A" w:rsidP="00677424">
            <w:pPr>
              <w:pStyle w:val="ListParagraph"/>
              <w:numPr>
                <w:ilvl w:val="0"/>
                <w:numId w:val="5"/>
              </w:numPr>
              <w:ind w:left="208" w:hanging="180"/>
              <w:rPr>
                <w:rFonts w:cstheme="minorHAnsi"/>
                <w:sz w:val="18"/>
                <w:szCs w:val="18"/>
              </w:rPr>
            </w:pPr>
            <w:r w:rsidRPr="00E02DF3">
              <w:rPr>
                <w:rFonts w:eastAsia="Times New Roman" w:cstheme="minorHAnsi"/>
                <w:color w:val="000000"/>
                <w:sz w:val="18"/>
                <w:szCs w:val="18"/>
              </w:rPr>
              <w:t>Using Google Docs</w:t>
            </w:r>
            <w:r w:rsidR="007C4409">
              <w:rPr>
                <w:rFonts w:eastAsia="Times New Roman" w:cstheme="minorHAnsi"/>
                <w:color w:val="000000"/>
                <w:sz w:val="18"/>
                <w:szCs w:val="18"/>
              </w:rPr>
              <w:t>/</w:t>
            </w:r>
            <w:r w:rsidRPr="00E02DF3">
              <w:rPr>
                <w:rFonts w:eastAsia="Times New Roman" w:cstheme="minorHAnsi"/>
                <w:color w:val="000000"/>
                <w:sz w:val="18"/>
                <w:szCs w:val="18"/>
              </w:rPr>
              <w:t>Office 365 to collaborate on edit</w:t>
            </w:r>
            <w:r w:rsidR="007C4409">
              <w:rPr>
                <w:rFonts w:eastAsia="Times New Roman" w:cstheme="minorHAnsi"/>
                <w:color w:val="000000"/>
                <w:sz w:val="18"/>
                <w:szCs w:val="18"/>
              </w:rPr>
              <w:t>ing</w:t>
            </w:r>
          </w:p>
        </w:tc>
        <w:tc>
          <w:tcPr>
            <w:tcW w:w="2110" w:type="dxa"/>
            <w:shd w:val="clear" w:color="auto" w:fill="D9D9D9" w:themeFill="background1" w:themeFillShade="D9"/>
          </w:tcPr>
          <w:p w14:paraId="36DBD171" w14:textId="26040F78" w:rsidR="005D619A" w:rsidRPr="00E02DF3" w:rsidRDefault="007C4409" w:rsidP="00677424">
            <w:pPr>
              <w:pStyle w:val="ListParagraph"/>
              <w:numPr>
                <w:ilvl w:val="0"/>
                <w:numId w:val="9"/>
              </w:numPr>
              <w:ind w:left="225" w:hanging="180"/>
              <w:rPr>
                <w:rFonts w:eastAsia="Times New Roman" w:cstheme="minorHAnsi"/>
                <w:color w:val="000000"/>
                <w:sz w:val="18"/>
                <w:szCs w:val="18"/>
              </w:rPr>
            </w:pPr>
            <w:r w:rsidRPr="007C4409">
              <w:rPr>
                <w:rFonts w:eastAsia="Times New Roman" w:cstheme="minorHAnsi"/>
                <w:color w:val="FF0000"/>
                <w:sz w:val="18"/>
                <w:szCs w:val="18"/>
              </w:rPr>
              <w:t xml:space="preserve">Discussion Board: Upload your rough draft MLA research paper </w:t>
            </w:r>
          </w:p>
        </w:tc>
        <w:tc>
          <w:tcPr>
            <w:tcW w:w="1092" w:type="dxa"/>
            <w:shd w:val="clear" w:color="auto" w:fill="D9D9D9" w:themeFill="background1" w:themeFillShade="D9"/>
          </w:tcPr>
          <w:p w14:paraId="587D6D61" w14:textId="0647FDAF" w:rsidR="005D619A" w:rsidRPr="00677424" w:rsidRDefault="006C3E93" w:rsidP="00677424">
            <w:pPr>
              <w:jc w:val="center"/>
              <w:rPr>
                <w:sz w:val="32"/>
                <w:szCs w:val="32"/>
              </w:rPr>
            </w:pPr>
            <w:r w:rsidRPr="007C4409">
              <w:rPr>
                <w:color w:val="FF0000"/>
                <w:sz w:val="32"/>
                <w:szCs w:val="32"/>
              </w:rPr>
              <w:t>50</w:t>
            </w:r>
          </w:p>
        </w:tc>
        <w:tc>
          <w:tcPr>
            <w:tcW w:w="1540" w:type="dxa"/>
            <w:gridSpan w:val="2"/>
            <w:shd w:val="clear" w:color="auto" w:fill="D9D9D9" w:themeFill="background1" w:themeFillShade="D9"/>
          </w:tcPr>
          <w:p w14:paraId="29FE9CCA" w14:textId="171FAC70" w:rsidR="005D619A" w:rsidRPr="007E493B" w:rsidRDefault="009D2EAD" w:rsidP="00503C22">
            <w:pPr>
              <w:rPr>
                <w:rFonts w:cstheme="minorHAnsi"/>
                <w:i/>
                <w:iCs/>
                <w:sz w:val="18"/>
                <w:szCs w:val="18"/>
              </w:rPr>
            </w:pPr>
            <w:r>
              <w:rPr>
                <w:rFonts w:cstheme="minorHAnsi"/>
                <w:i/>
                <w:iCs/>
                <w:color w:val="FF0000"/>
                <w:highlight w:val="yellow"/>
              </w:rPr>
              <w:t xml:space="preserve">Noon, </w:t>
            </w:r>
            <w:r>
              <w:rPr>
                <w:rFonts w:cstheme="minorHAnsi"/>
                <w:i/>
                <w:iCs/>
                <w:color w:val="FF0000"/>
                <w:highlight w:val="yellow"/>
              </w:rPr>
              <w:br/>
            </w:r>
            <w:r w:rsidR="00834E58" w:rsidRPr="009D2EAD">
              <w:rPr>
                <w:rFonts w:cstheme="minorHAnsi"/>
                <w:i/>
                <w:iCs/>
                <w:color w:val="FF0000"/>
                <w:highlight w:val="yellow"/>
              </w:rPr>
              <w:t xml:space="preserve">Sunday, </w:t>
            </w:r>
            <w:r>
              <w:rPr>
                <w:rFonts w:cstheme="minorHAnsi"/>
                <w:i/>
                <w:iCs/>
                <w:color w:val="FF0000"/>
                <w:highlight w:val="yellow"/>
              </w:rPr>
              <w:br/>
            </w:r>
            <w:r w:rsidR="00834E58" w:rsidRPr="009D2EAD">
              <w:rPr>
                <w:rFonts w:cstheme="minorHAnsi"/>
                <w:i/>
                <w:iCs/>
                <w:color w:val="FF0000"/>
                <w:highlight w:val="yellow"/>
              </w:rPr>
              <w:t xml:space="preserve">July 11, 2021 </w:t>
            </w:r>
            <w:r w:rsidR="007C4409" w:rsidRPr="007E493B">
              <w:rPr>
                <w:rFonts w:cstheme="minorHAnsi"/>
                <w:i/>
                <w:iCs/>
                <w:color w:val="FF0000"/>
              </w:rPr>
              <w:t xml:space="preserve"> </w:t>
            </w:r>
          </w:p>
        </w:tc>
      </w:tr>
      <w:tr w:rsidR="005D619A" w14:paraId="74CFF371" w14:textId="77777777" w:rsidTr="00815880">
        <w:trPr>
          <w:gridAfter w:val="1"/>
          <w:wAfter w:w="9" w:type="dxa"/>
          <w:trHeight w:val="593"/>
        </w:trPr>
        <w:tc>
          <w:tcPr>
            <w:tcW w:w="743" w:type="dxa"/>
            <w:vMerge/>
          </w:tcPr>
          <w:p w14:paraId="41D2EEC0" w14:textId="77777777" w:rsidR="005D619A" w:rsidRDefault="005D619A" w:rsidP="00503C22">
            <w:pPr>
              <w:rPr>
                <w:sz w:val="20"/>
                <w:szCs w:val="20"/>
              </w:rPr>
            </w:pPr>
          </w:p>
        </w:tc>
        <w:tc>
          <w:tcPr>
            <w:tcW w:w="1412" w:type="dxa"/>
            <w:vMerge/>
          </w:tcPr>
          <w:p w14:paraId="541E05DA" w14:textId="77777777" w:rsidR="005D619A" w:rsidRPr="00E02DF3" w:rsidRDefault="005D619A" w:rsidP="00503C22">
            <w:pPr>
              <w:rPr>
                <w:rFonts w:cstheme="minorHAnsi"/>
                <w:sz w:val="18"/>
                <w:szCs w:val="18"/>
              </w:rPr>
            </w:pPr>
          </w:p>
        </w:tc>
        <w:tc>
          <w:tcPr>
            <w:tcW w:w="3020" w:type="dxa"/>
            <w:vMerge/>
          </w:tcPr>
          <w:p w14:paraId="1ED36EB0" w14:textId="77777777" w:rsidR="005D619A" w:rsidRPr="00E02DF3" w:rsidRDefault="005D619A" w:rsidP="00355904">
            <w:pPr>
              <w:pStyle w:val="ListParagraph"/>
              <w:numPr>
                <w:ilvl w:val="0"/>
                <w:numId w:val="7"/>
              </w:numPr>
              <w:ind w:left="208" w:hanging="180"/>
              <w:rPr>
                <w:rFonts w:eastAsia="Times New Roman" w:cstheme="minorHAnsi"/>
                <w:color w:val="000000"/>
                <w:sz w:val="18"/>
                <w:szCs w:val="18"/>
              </w:rPr>
            </w:pPr>
          </w:p>
        </w:tc>
        <w:tc>
          <w:tcPr>
            <w:tcW w:w="2110" w:type="dxa"/>
            <w:shd w:val="clear" w:color="auto" w:fill="D9D9D9" w:themeFill="background1" w:themeFillShade="D9"/>
          </w:tcPr>
          <w:p w14:paraId="304A1E65" w14:textId="41CCA312" w:rsidR="005D619A" w:rsidRPr="00E02DF3" w:rsidRDefault="007C4409" w:rsidP="00677424">
            <w:pPr>
              <w:pStyle w:val="ListParagraph"/>
              <w:numPr>
                <w:ilvl w:val="0"/>
                <w:numId w:val="9"/>
              </w:numPr>
              <w:ind w:left="225" w:hanging="180"/>
              <w:rPr>
                <w:rFonts w:eastAsia="Times New Roman" w:cstheme="minorHAnsi"/>
                <w:color w:val="000000"/>
                <w:sz w:val="18"/>
                <w:szCs w:val="18"/>
              </w:rPr>
            </w:pPr>
            <w:r w:rsidRPr="00E02DF3">
              <w:rPr>
                <w:rFonts w:eastAsia="Times New Roman" w:cstheme="minorHAnsi"/>
                <w:color w:val="000000"/>
                <w:sz w:val="18"/>
                <w:szCs w:val="18"/>
              </w:rPr>
              <w:t>Excel project</w:t>
            </w:r>
            <w:r w:rsidR="009D2EAD">
              <w:rPr>
                <w:rFonts w:eastAsia="Times New Roman" w:cstheme="minorHAnsi"/>
                <w:color w:val="000000"/>
                <w:sz w:val="18"/>
                <w:szCs w:val="18"/>
              </w:rPr>
              <w:t xml:space="preserve"> using data collection</w:t>
            </w:r>
          </w:p>
        </w:tc>
        <w:tc>
          <w:tcPr>
            <w:tcW w:w="1092" w:type="dxa"/>
            <w:shd w:val="clear" w:color="auto" w:fill="D9D9D9" w:themeFill="background1" w:themeFillShade="D9"/>
          </w:tcPr>
          <w:p w14:paraId="267CD4F8" w14:textId="1411C088" w:rsidR="005D619A" w:rsidRPr="00677424" w:rsidRDefault="006C3E93" w:rsidP="00677424">
            <w:pPr>
              <w:jc w:val="center"/>
              <w:rPr>
                <w:sz w:val="32"/>
                <w:szCs w:val="32"/>
              </w:rPr>
            </w:pPr>
            <w:r w:rsidRPr="00677424">
              <w:rPr>
                <w:sz w:val="32"/>
                <w:szCs w:val="32"/>
              </w:rPr>
              <w:t>50</w:t>
            </w:r>
          </w:p>
        </w:tc>
        <w:tc>
          <w:tcPr>
            <w:tcW w:w="1540" w:type="dxa"/>
            <w:gridSpan w:val="2"/>
            <w:vMerge w:val="restart"/>
            <w:shd w:val="clear" w:color="auto" w:fill="D9D9D9" w:themeFill="background1" w:themeFillShade="D9"/>
          </w:tcPr>
          <w:p w14:paraId="51CD00BC" w14:textId="77777777" w:rsidR="007C4409" w:rsidRDefault="007C4409" w:rsidP="007C4409">
            <w:pPr>
              <w:rPr>
                <w:rFonts w:cstheme="minorHAnsi"/>
                <w:sz w:val="18"/>
                <w:szCs w:val="18"/>
              </w:rPr>
            </w:pPr>
          </w:p>
          <w:p w14:paraId="7A0F2EBE" w14:textId="2524FED1" w:rsidR="008C29D8" w:rsidRDefault="006D2C13" w:rsidP="008C29D8">
            <w:pPr>
              <w:rPr>
                <w:rFonts w:cstheme="minorHAnsi"/>
                <w:sz w:val="18"/>
                <w:szCs w:val="18"/>
              </w:rPr>
            </w:pPr>
            <w:r>
              <w:rPr>
                <w:rFonts w:cstheme="minorHAnsi"/>
                <w:sz w:val="18"/>
                <w:szCs w:val="18"/>
              </w:rPr>
              <w:t>Wednesday</w:t>
            </w:r>
            <w:r w:rsidR="008C29D8">
              <w:rPr>
                <w:rFonts w:cstheme="minorHAnsi"/>
                <w:sz w:val="18"/>
                <w:szCs w:val="18"/>
              </w:rPr>
              <w:t xml:space="preserve">, </w:t>
            </w:r>
          </w:p>
          <w:p w14:paraId="7B42B9FF" w14:textId="63AE8816" w:rsidR="008C29D8" w:rsidRDefault="006D2C13" w:rsidP="008C29D8">
            <w:pPr>
              <w:rPr>
                <w:rFonts w:cstheme="minorHAnsi"/>
                <w:sz w:val="18"/>
                <w:szCs w:val="18"/>
              </w:rPr>
            </w:pPr>
            <w:r>
              <w:rPr>
                <w:rFonts w:cstheme="minorHAnsi"/>
                <w:sz w:val="18"/>
                <w:szCs w:val="18"/>
              </w:rPr>
              <w:t>July 14, 2021</w:t>
            </w:r>
          </w:p>
          <w:p w14:paraId="1E03047D" w14:textId="49E65669" w:rsidR="005D619A" w:rsidRPr="00E02DF3" w:rsidRDefault="008C29D8" w:rsidP="008C29D8">
            <w:pPr>
              <w:rPr>
                <w:rFonts w:cstheme="minorHAnsi"/>
                <w:sz w:val="18"/>
                <w:szCs w:val="18"/>
              </w:rPr>
            </w:pPr>
            <w:r>
              <w:rPr>
                <w:rFonts w:cstheme="minorHAnsi"/>
                <w:sz w:val="18"/>
                <w:szCs w:val="18"/>
              </w:rPr>
              <w:t>at 11:59 p.m.</w:t>
            </w:r>
          </w:p>
        </w:tc>
      </w:tr>
      <w:tr w:rsidR="005D619A" w14:paraId="7E090257" w14:textId="77777777" w:rsidTr="00097617">
        <w:trPr>
          <w:gridAfter w:val="1"/>
          <w:wAfter w:w="9" w:type="dxa"/>
          <w:trHeight w:val="809"/>
        </w:trPr>
        <w:tc>
          <w:tcPr>
            <w:tcW w:w="743" w:type="dxa"/>
            <w:vMerge/>
          </w:tcPr>
          <w:p w14:paraId="68BB338E" w14:textId="77777777" w:rsidR="005D619A" w:rsidRDefault="005D619A" w:rsidP="00503C22">
            <w:pPr>
              <w:rPr>
                <w:sz w:val="20"/>
                <w:szCs w:val="20"/>
              </w:rPr>
            </w:pPr>
          </w:p>
        </w:tc>
        <w:tc>
          <w:tcPr>
            <w:tcW w:w="1412" w:type="dxa"/>
            <w:vMerge/>
          </w:tcPr>
          <w:p w14:paraId="70B5B203" w14:textId="77777777" w:rsidR="005D619A" w:rsidRPr="00E02DF3" w:rsidRDefault="005D619A" w:rsidP="00503C22">
            <w:pPr>
              <w:rPr>
                <w:rFonts w:cstheme="minorHAnsi"/>
                <w:sz w:val="18"/>
                <w:szCs w:val="18"/>
              </w:rPr>
            </w:pPr>
          </w:p>
        </w:tc>
        <w:tc>
          <w:tcPr>
            <w:tcW w:w="3020" w:type="dxa"/>
            <w:vMerge/>
          </w:tcPr>
          <w:p w14:paraId="057B1EB8" w14:textId="77777777" w:rsidR="005D619A" w:rsidRPr="00E02DF3" w:rsidRDefault="005D619A" w:rsidP="00355904">
            <w:pPr>
              <w:pStyle w:val="ListParagraph"/>
              <w:numPr>
                <w:ilvl w:val="0"/>
                <w:numId w:val="7"/>
              </w:numPr>
              <w:ind w:left="208" w:hanging="180"/>
              <w:rPr>
                <w:rFonts w:eastAsia="Times New Roman" w:cstheme="minorHAnsi"/>
                <w:color w:val="000000"/>
                <w:sz w:val="18"/>
                <w:szCs w:val="18"/>
              </w:rPr>
            </w:pPr>
          </w:p>
        </w:tc>
        <w:tc>
          <w:tcPr>
            <w:tcW w:w="2110" w:type="dxa"/>
            <w:shd w:val="clear" w:color="auto" w:fill="D9D9D9" w:themeFill="background1" w:themeFillShade="D9"/>
          </w:tcPr>
          <w:p w14:paraId="5F56359C" w14:textId="47C068EC" w:rsidR="005D619A" w:rsidRPr="00E02DF3" w:rsidRDefault="00677424" w:rsidP="00677424">
            <w:pPr>
              <w:pStyle w:val="ListParagraph"/>
              <w:numPr>
                <w:ilvl w:val="0"/>
                <w:numId w:val="9"/>
              </w:numPr>
              <w:ind w:left="225" w:hanging="180"/>
              <w:rPr>
                <w:rFonts w:eastAsia="Times New Roman" w:cstheme="minorHAnsi"/>
                <w:color w:val="000000"/>
                <w:sz w:val="18"/>
                <w:szCs w:val="18"/>
              </w:rPr>
            </w:pPr>
            <w:r w:rsidRPr="00E02DF3">
              <w:rPr>
                <w:rFonts w:eastAsia="Times New Roman" w:cstheme="minorHAnsi"/>
                <w:color w:val="000000"/>
                <w:sz w:val="18"/>
                <w:szCs w:val="18"/>
              </w:rPr>
              <w:t xml:space="preserve">Make </w:t>
            </w:r>
            <w:r w:rsidR="00AF6F81" w:rsidRPr="00E02DF3">
              <w:rPr>
                <w:rFonts w:eastAsia="Times New Roman" w:cstheme="minorHAnsi"/>
                <w:color w:val="000000"/>
                <w:sz w:val="18"/>
                <w:szCs w:val="18"/>
              </w:rPr>
              <w:t>10 edits/</w:t>
            </w:r>
            <w:r w:rsidRPr="00E02DF3">
              <w:rPr>
                <w:rFonts w:eastAsia="Times New Roman" w:cstheme="minorHAnsi"/>
                <w:color w:val="000000"/>
                <w:sz w:val="18"/>
                <w:szCs w:val="18"/>
              </w:rPr>
              <w:t xml:space="preserve"> </w:t>
            </w:r>
            <w:r w:rsidR="00AF6F81" w:rsidRPr="00E02DF3">
              <w:rPr>
                <w:rFonts w:eastAsia="Times New Roman" w:cstheme="minorHAnsi"/>
                <w:color w:val="000000"/>
                <w:sz w:val="18"/>
                <w:szCs w:val="18"/>
              </w:rPr>
              <w:t xml:space="preserve">comments on a </w:t>
            </w:r>
            <w:r w:rsidR="00B90EFA" w:rsidRPr="00E02DF3">
              <w:rPr>
                <w:rFonts w:eastAsia="Times New Roman" w:cstheme="minorHAnsi"/>
                <w:color w:val="000000"/>
                <w:sz w:val="18"/>
                <w:szCs w:val="18"/>
              </w:rPr>
              <w:t xml:space="preserve">peer’s </w:t>
            </w:r>
            <w:r w:rsidR="00AF6F81" w:rsidRPr="00E02DF3">
              <w:rPr>
                <w:rFonts w:eastAsia="Times New Roman" w:cstheme="minorHAnsi"/>
                <w:color w:val="000000"/>
                <w:sz w:val="18"/>
                <w:szCs w:val="18"/>
              </w:rPr>
              <w:t>rough draft</w:t>
            </w:r>
          </w:p>
        </w:tc>
        <w:tc>
          <w:tcPr>
            <w:tcW w:w="1092" w:type="dxa"/>
            <w:shd w:val="clear" w:color="auto" w:fill="D9D9D9" w:themeFill="background1" w:themeFillShade="D9"/>
          </w:tcPr>
          <w:p w14:paraId="0953876E" w14:textId="7BF4929B" w:rsidR="005D619A" w:rsidRPr="00677424" w:rsidRDefault="006C3E93" w:rsidP="00677424">
            <w:pPr>
              <w:jc w:val="center"/>
              <w:rPr>
                <w:sz w:val="32"/>
                <w:szCs w:val="32"/>
              </w:rPr>
            </w:pPr>
            <w:r w:rsidRPr="00677424">
              <w:rPr>
                <w:sz w:val="32"/>
                <w:szCs w:val="32"/>
              </w:rPr>
              <w:t>30</w:t>
            </w:r>
          </w:p>
        </w:tc>
        <w:tc>
          <w:tcPr>
            <w:tcW w:w="1540" w:type="dxa"/>
            <w:gridSpan w:val="2"/>
            <w:vMerge/>
            <w:shd w:val="clear" w:color="auto" w:fill="D9D9D9" w:themeFill="background1" w:themeFillShade="D9"/>
          </w:tcPr>
          <w:p w14:paraId="647F2DB2" w14:textId="77777777" w:rsidR="005D619A" w:rsidRPr="00E02DF3" w:rsidRDefault="005D619A" w:rsidP="00503C22">
            <w:pPr>
              <w:rPr>
                <w:rFonts w:cstheme="minorHAnsi"/>
                <w:sz w:val="18"/>
                <w:szCs w:val="18"/>
              </w:rPr>
            </w:pPr>
          </w:p>
        </w:tc>
      </w:tr>
      <w:tr w:rsidR="003E0B85" w14:paraId="0BF1D84C" w14:textId="77777777" w:rsidTr="00097617">
        <w:trPr>
          <w:gridAfter w:val="1"/>
          <w:wAfter w:w="9" w:type="dxa"/>
          <w:cantSplit/>
          <w:trHeight w:val="1709"/>
        </w:trPr>
        <w:tc>
          <w:tcPr>
            <w:tcW w:w="743" w:type="dxa"/>
            <w:textDirection w:val="btLr"/>
          </w:tcPr>
          <w:p w14:paraId="3023C37A" w14:textId="0498409B" w:rsidR="003E0B85" w:rsidRPr="00503C22" w:rsidRDefault="001A0F51" w:rsidP="00677424">
            <w:pPr>
              <w:ind w:left="113" w:right="113"/>
              <w:jc w:val="center"/>
              <w:rPr>
                <w:sz w:val="20"/>
                <w:szCs w:val="20"/>
              </w:rPr>
            </w:pPr>
            <w:r w:rsidRPr="00677424">
              <w:rPr>
                <w:b/>
                <w:bCs/>
                <w:sz w:val="32"/>
                <w:szCs w:val="32"/>
              </w:rPr>
              <w:t>Week 7</w:t>
            </w:r>
          </w:p>
        </w:tc>
        <w:tc>
          <w:tcPr>
            <w:tcW w:w="1412" w:type="dxa"/>
          </w:tcPr>
          <w:p w14:paraId="02768629" w14:textId="020156B6" w:rsidR="003E0B85" w:rsidRDefault="006D2C13" w:rsidP="00503C22">
            <w:pPr>
              <w:rPr>
                <w:rFonts w:cstheme="minorHAnsi"/>
                <w:sz w:val="18"/>
                <w:szCs w:val="18"/>
              </w:rPr>
            </w:pPr>
            <w:r>
              <w:rPr>
                <w:rFonts w:cstheme="minorHAnsi"/>
                <w:sz w:val="18"/>
                <w:szCs w:val="18"/>
              </w:rPr>
              <w:t>Wednesday</w:t>
            </w:r>
            <w:r w:rsidR="004D782D">
              <w:rPr>
                <w:rFonts w:cstheme="minorHAnsi"/>
                <w:sz w:val="18"/>
                <w:szCs w:val="18"/>
              </w:rPr>
              <w:t xml:space="preserve">, </w:t>
            </w:r>
          </w:p>
          <w:p w14:paraId="467BB53A" w14:textId="54B7A0D1" w:rsidR="004D782D" w:rsidRPr="00E02DF3" w:rsidRDefault="006D2C13" w:rsidP="00503C22">
            <w:pPr>
              <w:rPr>
                <w:rFonts w:cstheme="minorHAnsi"/>
                <w:sz w:val="18"/>
                <w:szCs w:val="18"/>
              </w:rPr>
            </w:pPr>
            <w:r>
              <w:rPr>
                <w:rFonts w:cstheme="minorHAnsi"/>
                <w:sz w:val="18"/>
                <w:szCs w:val="18"/>
              </w:rPr>
              <w:t>July 14, 2021</w:t>
            </w:r>
          </w:p>
        </w:tc>
        <w:tc>
          <w:tcPr>
            <w:tcW w:w="3020" w:type="dxa"/>
          </w:tcPr>
          <w:p w14:paraId="3636D87E" w14:textId="6D039863" w:rsidR="003E0B85" w:rsidRPr="00E02DF3" w:rsidRDefault="003E0B85" w:rsidP="00677424">
            <w:pPr>
              <w:pStyle w:val="ListParagraph"/>
              <w:numPr>
                <w:ilvl w:val="0"/>
                <w:numId w:val="5"/>
              </w:numPr>
              <w:ind w:left="208" w:hanging="180"/>
              <w:rPr>
                <w:rFonts w:eastAsia="Times New Roman" w:cstheme="minorHAnsi"/>
                <w:color w:val="000000"/>
                <w:sz w:val="18"/>
                <w:szCs w:val="18"/>
              </w:rPr>
            </w:pPr>
            <w:r w:rsidRPr="00E02DF3">
              <w:rPr>
                <w:rFonts w:eastAsia="Times New Roman" w:cstheme="minorHAnsi"/>
                <w:color w:val="000000"/>
                <w:sz w:val="18"/>
                <w:szCs w:val="18"/>
              </w:rPr>
              <w:t xml:space="preserve">Final proofing and submitting of your research </w:t>
            </w:r>
            <w:r w:rsidR="009D2EAD">
              <w:rPr>
                <w:rFonts w:eastAsia="Times New Roman" w:cstheme="minorHAnsi"/>
                <w:color w:val="000000"/>
                <w:sz w:val="18"/>
                <w:szCs w:val="18"/>
              </w:rPr>
              <w:t>papers</w:t>
            </w:r>
          </w:p>
          <w:p w14:paraId="12E43B6E" w14:textId="0466AB81" w:rsidR="003E0B85" w:rsidRPr="00E02DF3" w:rsidRDefault="003E0B85" w:rsidP="00677424">
            <w:pPr>
              <w:pStyle w:val="ListParagraph"/>
              <w:numPr>
                <w:ilvl w:val="0"/>
                <w:numId w:val="5"/>
              </w:numPr>
              <w:ind w:left="208" w:hanging="180"/>
              <w:rPr>
                <w:rFonts w:cstheme="minorHAnsi"/>
                <w:sz w:val="18"/>
                <w:szCs w:val="18"/>
              </w:rPr>
            </w:pPr>
            <w:r w:rsidRPr="00E02DF3">
              <w:rPr>
                <w:rFonts w:eastAsia="Times New Roman" w:cstheme="minorHAnsi"/>
                <w:color w:val="000000"/>
                <w:sz w:val="18"/>
                <w:szCs w:val="18"/>
              </w:rPr>
              <w:t xml:space="preserve">Presenting research </w:t>
            </w:r>
            <w:r w:rsidR="009D2EAD">
              <w:rPr>
                <w:rFonts w:eastAsia="Times New Roman" w:cstheme="minorHAnsi"/>
                <w:color w:val="000000"/>
                <w:sz w:val="18"/>
                <w:szCs w:val="18"/>
              </w:rPr>
              <w:t>visually</w:t>
            </w:r>
            <w:r w:rsidRPr="00E02DF3">
              <w:rPr>
                <w:rFonts w:eastAsia="Times New Roman" w:cstheme="minorHAnsi"/>
                <w:color w:val="000000"/>
                <w:sz w:val="18"/>
                <w:szCs w:val="18"/>
              </w:rPr>
              <w:t>-actively and passive techniques</w:t>
            </w:r>
            <w:r w:rsidRPr="00E02DF3">
              <w:rPr>
                <w:rFonts w:eastAsia="Times New Roman" w:cstheme="minorHAnsi"/>
                <w:color w:val="000000"/>
                <w:sz w:val="18"/>
                <w:szCs w:val="18"/>
              </w:rPr>
              <w:br/>
              <w:t xml:space="preserve">Use what you already know and make it better: </w:t>
            </w:r>
            <w:r w:rsidR="009D2EAD">
              <w:rPr>
                <w:rFonts w:eastAsia="Times New Roman" w:cstheme="minorHAnsi"/>
                <w:color w:val="000000"/>
                <w:sz w:val="18"/>
                <w:szCs w:val="18"/>
              </w:rPr>
              <w:t>Create a video</w:t>
            </w:r>
            <w:r w:rsidRPr="00E02DF3">
              <w:rPr>
                <w:rFonts w:eastAsia="Times New Roman" w:cstheme="minorHAnsi"/>
                <w:color w:val="000000"/>
                <w:sz w:val="18"/>
                <w:szCs w:val="18"/>
              </w:rPr>
              <w:t xml:space="preserve"> from advanced PowerPoint techniques</w:t>
            </w:r>
          </w:p>
        </w:tc>
        <w:tc>
          <w:tcPr>
            <w:tcW w:w="2110" w:type="dxa"/>
          </w:tcPr>
          <w:p w14:paraId="58C897C4" w14:textId="31AC5899" w:rsidR="003E0B85" w:rsidRPr="00E02DF3" w:rsidRDefault="003E0B85" w:rsidP="00677424">
            <w:pPr>
              <w:pStyle w:val="ListParagraph"/>
              <w:numPr>
                <w:ilvl w:val="0"/>
                <w:numId w:val="9"/>
              </w:numPr>
              <w:ind w:left="225" w:hanging="180"/>
              <w:rPr>
                <w:rFonts w:cstheme="minorHAnsi"/>
                <w:sz w:val="18"/>
                <w:szCs w:val="18"/>
              </w:rPr>
            </w:pPr>
            <w:r w:rsidRPr="00E02DF3">
              <w:rPr>
                <w:rFonts w:eastAsia="Times New Roman" w:cstheme="minorHAnsi"/>
                <w:color w:val="000000"/>
                <w:sz w:val="18"/>
                <w:szCs w:val="18"/>
              </w:rPr>
              <w:t>MLA Research Paper</w:t>
            </w:r>
          </w:p>
        </w:tc>
        <w:tc>
          <w:tcPr>
            <w:tcW w:w="1092" w:type="dxa"/>
          </w:tcPr>
          <w:p w14:paraId="6D96C6B1" w14:textId="121DE750" w:rsidR="003E0B85" w:rsidRPr="00677424" w:rsidRDefault="003E0B85" w:rsidP="00677424">
            <w:pPr>
              <w:jc w:val="center"/>
              <w:rPr>
                <w:sz w:val="32"/>
                <w:szCs w:val="32"/>
              </w:rPr>
            </w:pPr>
            <w:r w:rsidRPr="00677424">
              <w:rPr>
                <w:sz w:val="32"/>
                <w:szCs w:val="32"/>
              </w:rPr>
              <w:t>200</w:t>
            </w:r>
          </w:p>
        </w:tc>
        <w:tc>
          <w:tcPr>
            <w:tcW w:w="1540" w:type="dxa"/>
            <w:gridSpan w:val="2"/>
          </w:tcPr>
          <w:p w14:paraId="1408405D" w14:textId="1EF06D80" w:rsidR="008C29D8" w:rsidRDefault="006D2C13" w:rsidP="008C29D8">
            <w:pPr>
              <w:rPr>
                <w:rFonts w:cstheme="minorHAnsi"/>
                <w:sz w:val="18"/>
                <w:szCs w:val="18"/>
              </w:rPr>
            </w:pPr>
            <w:r>
              <w:rPr>
                <w:rFonts w:cstheme="minorHAnsi"/>
                <w:sz w:val="18"/>
                <w:szCs w:val="18"/>
              </w:rPr>
              <w:t>Wednesday</w:t>
            </w:r>
            <w:r w:rsidR="008C29D8">
              <w:rPr>
                <w:rFonts w:cstheme="minorHAnsi"/>
                <w:sz w:val="18"/>
                <w:szCs w:val="18"/>
              </w:rPr>
              <w:t xml:space="preserve">, </w:t>
            </w:r>
          </w:p>
          <w:p w14:paraId="27799C30" w14:textId="3D97D292" w:rsidR="008C29D8" w:rsidRDefault="005005B4" w:rsidP="008C29D8">
            <w:pPr>
              <w:rPr>
                <w:rFonts w:cstheme="minorHAnsi"/>
                <w:sz w:val="18"/>
                <w:szCs w:val="18"/>
              </w:rPr>
            </w:pPr>
            <w:r>
              <w:rPr>
                <w:rFonts w:cstheme="minorHAnsi"/>
                <w:sz w:val="18"/>
                <w:szCs w:val="18"/>
              </w:rPr>
              <w:t>July 21,</w:t>
            </w:r>
            <w:r w:rsidR="006D2C13">
              <w:rPr>
                <w:rFonts w:cstheme="minorHAnsi"/>
                <w:sz w:val="18"/>
                <w:szCs w:val="18"/>
              </w:rPr>
              <w:t xml:space="preserve"> 2021</w:t>
            </w:r>
          </w:p>
          <w:p w14:paraId="22732BDF" w14:textId="7F69AB96" w:rsidR="003E0B85" w:rsidRPr="00E02DF3" w:rsidRDefault="008C29D8" w:rsidP="008C29D8">
            <w:pPr>
              <w:rPr>
                <w:rFonts w:cstheme="minorHAnsi"/>
                <w:sz w:val="18"/>
                <w:szCs w:val="18"/>
              </w:rPr>
            </w:pPr>
            <w:r>
              <w:rPr>
                <w:rFonts w:cstheme="minorHAnsi"/>
                <w:sz w:val="18"/>
                <w:szCs w:val="18"/>
              </w:rPr>
              <w:t>at 11:59 p.m.</w:t>
            </w:r>
          </w:p>
        </w:tc>
      </w:tr>
      <w:tr w:rsidR="003E0B85" w14:paraId="61323515" w14:textId="77777777" w:rsidTr="00097617">
        <w:trPr>
          <w:gridAfter w:val="1"/>
          <w:wAfter w:w="9" w:type="dxa"/>
          <w:cantSplit/>
          <w:trHeight w:val="1376"/>
        </w:trPr>
        <w:tc>
          <w:tcPr>
            <w:tcW w:w="743" w:type="dxa"/>
            <w:shd w:val="clear" w:color="auto" w:fill="D9D9D9" w:themeFill="background1" w:themeFillShade="D9"/>
            <w:textDirection w:val="btLr"/>
          </w:tcPr>
          <w:p w14:paraId="41548FC7" w14:textId="13E40843" w:rsidR="003E0B85" w:rsidRPr="00677424" w:rsidRDefault="001A0F51" w:rsidP="00677424">
            <w:pPr>
              <w:ind w:left="113" w:right="113"/>
              <w:jc w:val="center"/>
              <w:rPr>
                <w:b/>
                <w:bCs/>
                <w:sz w:val="20"/>
                <w:szCs w:val="20"/>
              </w:rPr>
            </w:pPr>
            <w:r w:rsidRPr="00253C9C">
              <w:rPr>
                <w:b/>
                <w:bCs/>
                <w:color w:val="FF0000"/>
                <w:sz w:val="32"/>
                <w:szCs w:val="32"/>
              </w:rPr>
              <w:t>Week 8</w:t>
            </w:r>
          </w:p>
        </w:tc>
        <w:tc>
          <w:tcPr>
            <w:tcW w:w="1412" w:type="dxa"/>
            <w:shd w:val="clear" w:color="auto" w:fill="D9D9D9" w:themeFill="background1" w:themeFillShade="D9"/>
          </w:tcPr>
          <w:p w14:paraId="3DEE9A76" w14:textId="545925BE" w:rsidR="003E0B85" w:rsidRDefault="006D2C13" w:rsidP="00503C22">
            <w:pPr>
              <w:rPr>
                <w:rFonts w:cstheme="minorHAnsi"/>
                <w:sz w:val="18"/>
                <w:szCs w:val="18"/>
              </w:rPr>
            </w:pPr>
            <w:r>
              <w:rPr>
                <w:rFonts w:cstheme="minorHAnsi"/>
                <w:sz w:val="18"/>
                <w:szCs w:val="18"/>
              </w:rPr>
              <w:t>Wednesday</w:t>
            </w:r>
            <w:r w:rsidR="004D782D">
              <w:rPr>
                <w:rFonts w:cstheme="minorHAnsi"/>
                <w:sz w:val="18"/>
                <w:szCs w:val="18"/>
              </w:rPr>
              <w:t xml:space="preserve">, </w:t>
            </w:r>
          </w:p>
          <w:p w14:paraId="7C27518D" w14:textId="5CC9674B" w:rsidR="006D2C13" w:rsidRDefault="006D2C13" w:rsidP="006D2C13">
            <w:pPr>
              <w:rPr>
                <w:rFonts w:cstheme="minorHAnsi"/>
                <w:sz w:val="18"/>
                <w:szCs w:val="18"/>
              </w:rPr>
            </w:pPr>
            <w:r>
              <w:rPr>
                <w:rFonts w:cstheme="minorHAnsi"/>
                <w:sz w:val="18"/>
                <w:szCs w:val="18"/>
              </w:rPr>
              <w:t xml:space="preserve">July </w:t>
            </w:r>
            <w:r w:rsidR="005005B4">
              <w:rPr>
                <w:rFonts w:cstheme="minorHAnsi"/>
                <w:sz w:val="18"/>
                <w:szCs w:val="18"/>
              </w:rPr>
              <w:t>21</w:t>
            </w:r>
            <w:r>
              <w:rPr>
                <w:rFonts w:cstheme="minorHAnsi"/>
                <w:sz w:val="18"/>
                <w:szCs w:val="18"/>
              </w:rPr>
              <w:t>, 2021</w:t>
            </w:r>
          </w:p>
          <w:p w14:paraId="2557049D" w14:textId="112CBBA5" w:rsidR="004D782D" w:rsidRPr="00E02DF3" w:rsidRDefault="004D782D" w:rsidP="00503C22">
            <w:pPr>
              <w:rPr>
                <w:rFonts w:cstheme="minorHAnsi"/>
                <w:sz w:val="18"/>
                <w:szCs w:val="18"/>
              </w:rPr>
            </w:pPr>
          </w:p>
        </w:tc>
        <w:tc>
          <w:tcPr>
            <w:tcW w:w="3020" w:type="dxa"/>
            <w:shd w:val="clear" w:color="auto" w:fill="D9D9D9" w:themeFill="background1" w:themeFillShade="D9"/>
          </w:tcPr>
          <w:p w14:paraId="1658B6AE" w14:textId="106C92D7" w:rsidR="003E0B85" w:rsidRPr="00E832F7" w:rsidRDefault="003E0B85" w:rsidP="00355904">
            <w:pPr>
              <w:pStyle w:val="ListParagraph"/>
              <w:numPr>
                <w:ilvl w:val="0"/>
                <w:numId w:val="7"/>
              </w:numPr>
              <w:ind w:left="208" w:hanging="180"/>
              <w:rPr>
                <w:rFonts w:cstheme="minorHAnsi"/>
                <w:bCs/>
                <w:sz w:val="18"/>
                <w:szCs w:val="18"/>
              </w:rPr>
            </w:pPr>
            <w:r w:rsidRPr="00E832F7">
              <w:rPr>
                <w:rFonts w:eastAsia="Times New Roman" w:cstheme="minorHAnsi"/>
                <w:bCs/>
                <w:i/>
                <w:color w:val="FF0000"/>
                <w:sz w:val="18"/>
                <w:szCs w:val="18"/>
              </w:rPr>
              <w:t xml:space="preserve">Exam Week: Your exam is to present </w:t>
            </w:r>
            <w:r w:rsidR="009D2EAD">
              <w:rPr>
                <w:rFonts w:eastAsia="Times New Roman" w:cstheme="minorHAnsi"/>
                <w:bCs/>
                <w:i/>
                <w:color w:val="FF0000"/>
                <w:sz w:val="18"/>
                <w:szCs w:val="18"/>
              </w:rPr>
              <w:t>an</w:t>
            </w:r>
            <w:r w:rsidRPr="00E832F7">
              <w:rPr>
                <w:rFonts w:eastAsia="Times New Roman" w:cstheme="minorHAnsi"/>
                <w:bCs/>
                <w:i/>
                <w:color w:val="FF0000"/>
                <w:sz w:val="18"/>
                <w:szCs w:val="18"/>
              </w:rPr>
              <w:t xml:space="preserve"> inf</w:t>
            </w:r>
            <w:r w:rsidR="009D2EAD">
              <w:rPr>
                <w:rFonts w:eastAsia="Times New Roman" w:cstheme="minorHAnsi"/>
                <w:bCs/>
                <w:i/>
                <w:color w:val="FF0000"/>
                <w:sz w:val="18"/>
                <w:szCs w:val="18"/>
              </w:rPr>
              <w:t>ormational</w:t>
            </w:r>
            <w:r w:rsidRPr="00E832F7">
              <w:rPr>
                <w:rFonts w:eastAsia="Times New Roman" w:cstheme="minorHAnsi"/>
                <w:bCs/>
                <w:i/>
                <w:color w:val="FF0000"/>
                <w:sz w:val="18"/>
                <w:szCs w:val="18"/>
              </w:rPr>
              <w:t xml:space="preserve"> video project you created on your research findings containing your voice as the  narrator</w:t>
            </w:r>
          </w:p>
        </w:tc>
        <w:tc>
          <w:tcPr>
            <w:tcW w:w="2110" w:type="dxa"/>
            <w:shd w:val="clear" w:color="auto" w:fill="D9D9D9" w:themeFill="background1" w:themeFillShade="D9"/>
          </w:tcPr>
          <w:p w14:paraId="6464FB2A" w14:textId="2A5F663D" w:rsidR="003E0B85" w:rsidRPr="00E02DF3" w:rsidRDefault="003E0B85" w:rsidP="00677424">
            <w:pPr>
              <w:pStyle w:val="ListParagraph"/>
              <w:numPr>
                <w:ilvl w:val="0"/>
                <w:numId w:val="9"/>
              </w:numPr>
              <w:ind w:left="225" w:hanging="180"/>
              <w:rPr>
                <w:rFonts w:cstheme="minorHAnsi"/>
                <w:sz w:val="18"/>
                <w:szCs w:val="18"/>
              </w:rPr>
            </w:pPr>
            <w:r w:rsidRPr="00E832F7">
              <w:rPr>
                <w:rFonts w:eastAsia="Times New Roman" w:cstheme="minorHAnsi"/>
                <w:color w:val="FF0000"/>
                <w:sz w:val="18"/>
                <w:szCs w:val="18"/>
              </w:rPr>
              <w:t>Discussion Board: Post your video research findings as your exam and present in class to your peers</w:t>
            </w:r>
          </w:p>
        </w:tc>
        <w:tc>
          <w:tcPr>
            <w:tcW w:w="1092" w:type="dxa"/>
            <w:shd w:val="clear" w:color="auto" w:fill="D9D9D9" w:themeFill="background1" w:themeFillShade="D9"/>
          </w:tcPr>
          <w:p w14:paraId="6920AAF0" w14:textId="27606088" w:rsidR="003E0B85" w:rsidRPr="00677424" w:rsidRDefault="003E0B85" w:rsidP="00677424">
            <w:pPr>
              <w:jc w:val="center"/>
              <w:rPr>
                <w:sz w:val="32"/>
                <w:szCs w:val="32"/>
              </w:rPr>
            </w:pPr>
            <w:r w:rsidRPr="009D2EAD">
              <w:rPr>
                <w:color w:val="FF0000"/>
                <w:sz w:val="32"/>
                <w:szCs w:val="32"/>
              </w:rPr>
              <w:t>100</w:t>
            </w:r>
          </w:p>
        </w:tc>
        <w:tc>
          <w:tcPr>
            <w:tcW w:w="1540" w:type="dxa"/>
            <w:gridSpan w:val="2"/>
            <w:shd w:val="clear" w:color="auto" w:fill="D9D9D9" w:themeFill="background1" w:themeFillShade="D9"/>
          </w:tcPr>
          <w:p w14:paraId="11045ED1" w14:textId="41F114BF" w:rsidR="004D782D" w:rsidRPr="007E493B" w:rsidRDefault="003E0B85" w:rsidP="006D2C13">
            <w:pPr>
              <w:rPr>
                <w:rFonts w:cstheme="minorHAnsi"/>
                <w:i/>
                <w:iCs/>
                <w:sz w:val="18"/>
                <w:szCs w:val="18"/>
              </w:rPr>
            </w:pPr>
            <w:r w:rsidRPr="009D2EAD">
              <w:rPr>
                <w:rFonts w:cstheme="minorHAnsi"/>
                <w:i/>
                <w:iCs/>
                <w:color w:val="FF0000"/>
                <w:highlight w:val="yellow"/>
              </w:rPr>
              <w:t xml:space="preserve">Noon, </w:t>
            </w:r>
            <w:r w:rsidR="006D2C13" w:rsidRPr="009D2EAD">
              <w:rPr>
                <w:rFonts w:cstheme="minorHAnsi"/>
                <w:i/>
                <w:iCs/>
                <w:color w:val="FF0000"/>
                <w:highlight w:val="yellow"/>
              </w:rPr>
              <w:t>Tuesday,</w:t>
            </w:r>
            <w:r w:rsidR="009D2EAD">
              <w:rPr>
                <w:rFonts w:cstheme="minorHAnsi"/>
                <w:i/>
                <w:iCs/>
                <w:color w:val="FF0000"/>
                <w:highlight w:val="yellow"/>
              </w:rPr>
              <w:br/>
            </w:r>
            <w:r w:rsidR="006D2C13" w:rsidRPr="009D2EAD">
              <w:rPr>
                <w:rFonts w:cstheme="minorHAnsi"/>
                <w:i/>
                <w:iCs/>
                <w:color w:val="FF0000"/>
                <w:highlight w:val="yellow"/>
              </w:rPr>
              <w:t>July 27, 2021</w:t>
            </w:r>
          </w:p>
        </w:tc>
      </w:tr>
      <w:tr w:rsidR="00677424" w14:paraId="3DE6C904" w14:textId="77777777" w:rsidTr="00FA412D">
        <w:tc>
          <w:tcPr>
            <w:tcW w:w="7285" w:type="dxa"/>
            <w:gridSpan w:val="4"/>
            <w:tcBorders>
              <w:top w:val="single" w:sz="4" w:space="0" w:color="auto"/>
              <w:left w:val="single" w:sz="4" w:space="0" w:color="auto"/>
              <w:bottom w:val="single" w:sz="4" w:space="0" w:color="auto"/>
              <w:right w:val="single" w:sz="4" w:space="0" w:color="auto"/>
            </w:tcBorders>
          </w:tcPr>
          <w:p w14:paraId="3D580D88" w14:textId="3AAC249D" w:rsidR="00677424" w:rsidRPr="00503C22" w:rsidRDefault="00677424" w:rsidP="00503C22">
            <w:pPr>
              <w:rPr>
                <w:sz w:val="20"/>
                <w:szCs w:val="20"/>
              </w:rPr>
            </w:pPr>
            <w:r w:rsidRPr="00503C22">
              <w:rPr>
                <w:rFonts w:ascii="Calibri" w:eastAsia="Times New Roman" w:hAnsi="Calibri" w:cs="Times New Roman"/>
                <w:i/>
                <w:color w:val="000000"/>
                <w:sz w:val="20"/>
                <w:szCs w:val="20"/>
              </w:rPr>
              <w:t>* Dates are subject to change. Any changes made will be communicated in Canvas announcements</w:t>
            </w:r>
            <w:r w:rsidR="00815880">
              <w:rPr>
                <w:rFonts w:ascii="Calibri" w:eastAsia="Times New Roman" w:hAnsi="Calibri" w:cs="Times New Roman"/>
                <w:i/>
                <w:color w:val="000000"/>
                <w:sz w:val="20"/>
                <w:szCs w:val="20"/>
              </w:rPr>
              <w:t xml:space="preserve">  </w:t>
            </w:r>
            <w:r w:rsidRPr="00503C22">
              <w:rPr>
                <w:rFonts w:ascii="Calibri" w:eastAsia="Times New Roman" w:hAnsi="Calibri" w:cs="Times New Roman"/>
                <w:i/>
                <w:color w:val="000000"/>
                <w:sz w:val="20"/>
                <w:szCs w:val="20"/>
              </w:rPr>
              <w:t>**Topic may be introduced in another week as dictated by class learning flow</w:t>
            </w:r>
          </w:p>
        </w:tc>
        <w:tc>
          <w:tcPr>
            <w:tcW w:w="1101" w:type="dxa"/>
            <w:gridSpan w:val="2"/>
          </w:tcPr>
          <w:p w14:paraId="3EDC6152" w14:textId="7ED0CA4B" w:rsidR="00677424" w:rsidRPr="00677424" w:rsidRDefault="00677424" w:rsidP="00677424">
            <w:pPr>
              <w:jc w:val="center"/>
              <w:rPr>
                <w:sz w:val="32"/>
                <w:szCs w:val="32"/>
              </w:rPr>
            </w:pPr>
            <w:r w:rsidRPr="00677424">
              <w:rPr>
                <w:sz w:val="32"/>
                <w:szCs w:val="32"/>
              </w:rPr>
              <w:t>1000</w:t>
            </w:r>
          </w:p>
        </w:tc>
        <w:tc>
          <w:tcPr>
            <w:tcW w:w="1540" w:type="dxa"/>
            <w:gridSpan w:val="2"/>
          </w:tcPr>
          <w:p w14:paraId="760BEE66" w14:textId="513F45AA" w:rsidR="00677424" w:rsidRPr="00503C22" w:rsidRDefault="00677424" w:rsidP="00503C22">
            <w:pPr>
              <w:rPr>
                <w:sz w:val="20"/>
                <w:szCs w:val="20"/>
              </w:rPr>
            </w:pPr>
            <w:r w:rsidRPr="00677424">
              <w:rPr>
                <w:rFonts w:ascii="Calibri" w:eastAsia="Times New Roman" w:hAnsi="Calibri" w:cs="Times New Roman"/>
                <w:b/>
                <w:bCs/>
                <w:color w:val="000000"/>
                <w:sz w:val="28"/>
                <w:szCs w:val="28"/>
              </w:rPr>
              <w:t>Total Points</w:t>
            </w:r>
          </w:p>
        </w:tc>
      </w:tr>
      <w:tr w:rsidR="00677424" w14:paraId="2FF27E9C" w14:textId="77777777" w:rsidTr="00677424">
        <w:tc>
          <w:tcPr>
            <w:tcW w:w="9926" w:type="dxa"/>
            <w:gridSpan w:val="8"/>
          </w:tcPr>
          <w:p w14:paraId="65F0352F" w14:textId="1B81A8DB" w:rsidR="00677424" w:rsidRDefault="00677424" w:rsidP="00503C22">
            <w:pPr>
              <w:jc w:val="center"/>
            </w:pPr>
            <w:r w:rsidRPr="00EB3459">
              <w:rPr>
                <w:rFonts w:ascii="Calibri" w:eastAsia="Times New Roman" w:hAnsi="Calibri" w:cs="Times New Roman"/>
                <w:b/>
                <w:i/>
                <w:color w:val="000000"/>
              </w:rPr>
              <w:t>A = 900-1000,</w:t>
            </w:r>
            <w:r>
              <w:rPr>
                <w:rFonts w:ascii="Calibri" w:eastAsia="Times New Roman" w:hAnsi="Calibri" w:cs="Times New Roman"/>
                <w:b/>
                <w:i/>
                <w:color w:val="000000"/>
              </w:rPr>
              <w:t xml:space="preserve"> </w:t>
            </w:r>
            <w:r w:rsidRPr="00EB3459">
              <w:rPr>
                <w:rFonts w:ascii="Calibri" w:eastAsia="Times New Roman" w:hAnsi="Calibri" w:cs="Times New Roman"/>
                <w:b/>
                <w:i/>
                <w:color w:val="000000"/>
              </w:rPr>
              <w:t xml:space="preserve">  B = 800-899,  C = 700-799, </w:t>
            </w:r>
            <w:r>
              <w:rPr>
                <w:rFonts w:ascii="Calibri" w:eastAsia="Times New Roman" w:hAnsi="Calibri" w:cs="Times New Roman"/>
                <w:b/>
                <w:i/>
                <w:color w:val="000000"/>
              </w:rPr>
              <w:t xml:space="preserve">  </w:t>
            </w:r>
            <w:r w:rsidRPr="00EB3459">
              <w:rPr>
                <w:rFonts w:ascii="Calibri" w:eastAsia="Times New Roman" w:hAnsi="Calibri" w:cs="Times New Roman"/>
                <w:b/>
                <w:i/>
                <w:color w:val="000000"/>
              </w:rPr>
              <w:t>D = 600-699,</w:t>
            </w:r>
            <w:r>
              <w:rPr>
                <w:rFonts w:ascii="Calibri" w:eastAsia="Times New Roman" w:hAnsi="Calibri" w:cs="Times New Roman"/>
                <w:b/>
                <w:i/>
                <w:color w:val="000000"/>
              </w:rPr>
              <w:t xml:space="preserve">  </w:t>
            </w:r>
            <w:r w:rsidRPr="00EB3459">
              <w:rPr>
                <w:rFonts w:ascii="Calibri" w:eastAsia="Times New Roman" w:hAnsi="Calibri" w:cs="Times New Roman"/>
                <w:b/>
                <w:i/>
                <w:color w:val="000000"/>
              </w:rPr>
              <w:t xml:space="preserve"> F = 0-599</w:t>
            </w:r>
          </w:p>
        </w:tc>
      </w:tr>
    </w:tbl>
    <w:p w14:paraId="31B3E944" w14:textId="77777777" w:rsidR="00503C22" w:rsidRDefault="00503C22" w:rsidP="00976F2D"/>
    <w:sectPr w:rsidR="00503C22" w:rsidSect="00A35A73">
      <w:headerReference w:type="even" r:id="rId29"/>
      <w:headerReference w:type="default" r:id="rId30"/>
      <w:footerReference w:type="default" r:id="rId31"/>
      <w:headerReference w:type="first" r:id="rId32"/>
      <w:pgSz w:w="12240" w:h="15840"/>
      <w:pgMar w:top="1152" w:right="1152" w:bottom="864" w:left="1152"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71CF2" w14:textId="77777777" w:rsidR="00044D11" w:rsidRDefault="00044D11" w:rsidP="00E9298A">
      <w:pPr>
        <w:spacing w:after="0" w:line="240" w:lineRule="auto"/>
      </w:pPr>
      <w:r>
        <w:separator/>
      </w:r>
    </w:p>
  </w:endnote>
  <w:endnote w:type="continuationSeparator" w:id="0">
    <w:p w14:paraId="1F37BE22" w14:textId="77777777" w:rsidR="00044D11" w:rsidRDefault="00044D11" w:rsidP="00E9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36C3A" w14:textId="1B227754" w:rsidR="003B35A2" w:rsidRDefault="003B35A2" w:rsidP="003B35A2">
    <w:pPr>
      <w:pStyle w:val="Footer"/>
      <w:jc w:val="both"/>
    </w:pPr>
    <w:r>
      <w:t xml:space="preserve">4/13/2021 TS  </w:t>
    </w:r>
    <w:r>
      <w:tab/>
    </w:r>
    <w:r>
      <w:tab/>
      <w:t xml:space="preserve">page </w:t>
    </w:r>
    <w:sdt>
      <w:sdtPr>
        <w:id w:val="-1785179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4778">
          <w:rPr>
            <w:noProof/>
          </w:rPr>
          <w:t>1</w:t>
        </w:r>
        <w:r>
          <w:rPr>
            <w:noProof/>
          </w:rPr>
          <w:fldChar w:fldCharType="end"/>
        </w:r>
      </w:sdtContent>
    </w:sdt>
  </w:p>
  <w:p w14:paraId="7CFB716D" w14:textId="35081B0D" w:rsidR="003E0B85" w:rsidRPr="00FF2633" w:rsidRDefault="003E0B85">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579A" w14:textId="77777777" w:rsidR="00044D11" w:rsidRDefault="00044D11" w:rsidP="00E9298A">
      <w:pPr>
        <w:spacing w:after="0" w:line="240" w:lineRule="auto"/>
      </w:pPr>
      <w:r>
        <w:separator/>
      </w:r>
    </w:p>
  </w:footnote>
  <w:footnote w:type="continuationSeparator" w:id="0">
    <w:p w14:paraId="2C113BB9" w14:textId="77777777" w:rsidR="00044D11" w:rsidRDefault="00044D11" w:rsidP="00E92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47775" w14:textId="018CE689" w:rsidR="00DF4DDD" w:rsidRDefault="00DF4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84C5" w14:textId="1574D89C" w:rsidR="003E0B85" w:rsidRPr="001E21FD" w:rsidRDefault="003E0B85" w:rsidP="00FF2633">
    <w:pPr>
      <w:pStyle w:val="Header"/>
      <w:tabs>
        <w:tab w:val="clear" w:pos="9360"/>
        <w:tab w:val="right" w:pos="9900"/>
      </w:tabs>
      <w:rPr>
        <w:color w:val="BFBFBF" w:themeColor="background1" w:themeShade="BF"/>
      </w:rPr>
    </w:pPr>
    <w:r>
      <w:tab/>
    </w:r>
    <w:r>
      <w:tab/>
    </w:r>
    <w:r w:rsidRPr="001E21FD">
      <w:rPr>
        <w:color w:val="BFBFBF" w:themeColor="background1" w:themeShade="BF"/>
      </w:rPr>
      <w:t>ACAD-</w:t>
    </w:r>
    <w:proofErr w:type="gramStart"/>
    <w:r w:rsidRPr="001E21FD">
      <w:rPr>
        <w:color w:val="BFBFBF" w:themeColor="background1" w:themeShade="BF"/>
      </w:rPr>
      <w:t>26  Revised</w:t>
    </w:r>
    <w:proofErr w:type="gramEnd"/>
    <w:r w:rsidRPr="001E21FD">
      <w:rPr>
        <w:color w:val="BFBFBF" w:themeColor="background1" w:themeShade="BF"/>
      </w:rPr>
      <w:t xml:space="preserve"> Fall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22798" w14:textId="4F837784" w:rsidR="00DF4DDD" w:rsidRDefault="00DF4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6F5"/>
    <w:multiLevelType w:val="hybridMultilevel"/>
    <w:tmpl w:val="965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0A65"/>
    <w:multiLevelType w:val="hybridMultilevel"/>
    <w:tmpl w:val="F4BA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17D83"/>
    <w:multiLevelType w:val="hybridMultilevel"/>
    <w:tmpl w:val="CC6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17A1A"/>
    <w:multiLevelType w:val="hybridMultilevel"/>
    <w:tmpl w:val="1D46584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nsid w:val="3EC01911"/>
    <w:multiLevelType w:val="hybridMultilevel"/>
    <w:tmpl w:val="AE76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C7263"/>
    <w:multiLevelType w:val="hybridMultilevel"/>
    <w:tmpl w:val="449A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17CAA"/>
    <w:multiLevelType w:val="hybridMultilevel"/>
    <w:tmpl w:val="C66A7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411A5C"/>
    <w:multiLevelType w:val="hybridMultilevel"/>
    <w:tmpl w:val="FD962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DC93DEE"/>
    <w:multiLevelType w:val="hybridMultilevel"/>
    <w:tmpl w:val="177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F15C1"/>
    <w:multiLevelType w:val="hybridMultilevel"/>
    <w:tmpl w:val="9E08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D2FF4"/>
    <w:multiLevelType w:val="hybridMultilevel"/>
    <w:tmpl w:val="C4487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170F67"/>
    <w:multiLevelType w:val="hybridMultilevel"/>
    <w:tmpl w:val="0720BEB6"/>
    <w:lvl w:ilvl="0" w:tplc="89E22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2"/>
  </w:num>
  <w:num w:numId="6">
    <w:abstractNumId w:val="5"/>
  </w:num>
  <w:num w:numId="7">
    <w:abstractNumId w:val="8"/>
  </w:num>
  <w:num w:numId="8">
    <w:abstractNumId w:val="3"/>
  </w:num>
  <w:num w:numId="9">
    <w:abstractNumId w:val="11"/>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cumentProtection w:edit="forms" w:formatting="1" w:enforcement="0"/>
  <w:autoFormatOverride/>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MzcxMDAzsTA0NzVQ0lEKTi0uzszPAykwrAUAGjwJXiwAAAA="/>
  </w:docVars>
  <w:rsids>
    <w:rsidRoot w:val="002A133E"/>
    <w:rsid w:val="0000502E"/>
    <w:rsid w:val="000058D7"/>
    <w:rsid w:val="00010706"/>
    <w:rsid w:val="00011BE4"/>
    <w:rsid w:val="00022A9D"/>
    <w:rsid w:val="000255F5"/>
    <w:rsid w:val="000274C2"/>
    <w:rsid w:val="00032548"/>
    <w:rsid w:val="00044D11"/>
    <w:rsid w:val="000573FC"/>
    <w:rsid w:val="000576F1"/>
    <w:rsid w:val="00060178"/>
    <w:rsid w:val="00070C0B"/>
    <w:rsid w:val="00087520"/>
    <w:rsid w:val="00087C7C"/>
    <w:rsid w:val="00091F10"/>
    <w:rsid w:val="00092B6D"/>
    <w:rsid w:val="00097617"/>
    <w:rsid w:val="000A37F1"/>
    <w:rsid w:val="000A5738"/>
    <w:rsid w:val="000A58CA"/>
    <w:rsid w:val="000A5CB9"/>
    <w:rsid w:val="000B4D00"/>
    <w:rsid w:val="000B69D2"/>
    <w:rsid w:val="000D062A"/>
    <w:rsid w:val="000D38E3"/>
    <w:rsid w:val="000E79F4"/>
    <w:rsid w:val="000F489E"/>
    <w:rsid w:val="001014FA"/>
    <w:rsid w:val="001039B2"/>
    <w:rsid w:val="0012483A"/>
    <w:rsid w:val="00141A86"/>
    <w:rsid w:val="00150F50"/>
    <w:rsid w:val="00151684"/>
    <w:rsid w:val="00151A28"/>
    <w:rsid w:val="00153793"/>
    <w:rsid w:val="0016030F"/>
    <w:rsid w:val="00160ADA"/>
    <w:rsid w:val="00164B94"/>
    <w:rsid w:val="00164F11"/>
    <w:rsid w:val="00171633"/>
    <w:rsid w:val="00176E71"/>
    <w:rsid w:val="00182A62"/>
    <w:rsid w:val="00185309"/>
    <w:rsid w:val="00190441"/>
    <w:rsid w:val="001A0F51"/>
    <w:rsid w:val="001B5B5D"/>
    <w:rsid w:val="001C3B4F"/>
    <w:rsid w:val="001E21FD"/>
    <w:rsid w:val="001E6624"/>
    <w:rsid w:val="001E7A04"/>
    <w:rsid w:val="001F324D"/>
    <w:rsid w:val="001F7E1E"/>
    <w:rsid w:val="002006E4"/>
    <w:rsid w:val="00201D59"/>
    <w:rsid w:val="0020234B"/>
    <w:rsid w:val="002040D7"/>
    <w:rsid w:val="00205BCA"/>
    <w:rsid w:val="002234E2"/>
    <w:rsid w:val="00230756"/>
    <w:rsid w:val="00231723"/>
    <w:rsid w:val="00253C9C"/>
    <w:rsid w:val="002561D8"/>
    <w:rsid w:val="002564FE"/>
    <w:rsid w:val="00261BF0"/>
    <w:rsid w:val="00262370"/>
    <w:rsid w:val="0027659B"/>
    <w:rsid w:val="002812F2"/>
    <w:rsid w:val="00281442"/>
    <w:rsid w:val="00284F3F"/>
    <w:rsid w:val="00285B2C"/>
    <w:rsid w:val="00287554"/>
    <w:rsid w:val="0029156E"/>
    <w:rsid w:val="00293A8F"/>
    <w:rsid w:val="002A133E"/>
    <w:rsid w:val="002B10C3"/>
    <w:rsid w:val="002C4798"/>
    <w:rsid w:val="002D4A8E"/>
    <w:rsid w:val="00300BE0"/>
    <w:rsid w:val="00302C69"/>
    <w:rsid w:val="0030728A"/>
    <w:rsid w:val="00315B88"/>
    <w:rsid w:val="00316E04"/>
    <w:rsid w:val="00355904"/>
    <w:rsid w:val="00387A64"/>
    <w:rsid w:val="00392300"/>
    <w:rsid w:val="003A56A2"/>
    <w:rsid w:val="003B35A2"/>
    <w:rsid w:val="003E0B85"/>
    <w:rsid w:val="003E7A0A"/>
    <w:rsid w:val="003F7E47"/>
    <w:rsid w:val="00415EF7"/>
    <w:rsid w:val="004209A9"/>
    <w:rsid w:val="00424D13"/>
    <w:rsid w:val="0043652D"/>
    <w:rsid w:val="0043690D"/>
    <w:rsid w:val="00441514"/>
    <w:rsid w:val="00462583"/>
    <w:rsid w:val="004B3702"/>
    <w:rsid w:val="004B7424"/>
    <w:rsid w:val="004C457B"/>
    <w:rsid w:val="004C773F"/>
    <w:rsid w:val="004D6CF9"/>
    <w:rsid w:val="004D76B3"/>
    <w:rsid w:val="004D782D"/>
    <w:rsid w:val="004E16B8"/>
    <w:rsid w:val="004F0C4B"/>
    <w:rsid w:val="005005B4"/>
    <w:rsid w:val="00503C22"/>
    <w:rsid w:val="00562AE9"/>
    <w:rsid w:val="005824B0"/>
    <w:rsid w:val="00596F27"/>
    <w:rsid w:val="005A2B74"/>
    <w:rsid w:val="005B1431"/>
    <w:rsid w:val="005C12F3"/>
    <w:rsid w:val="005C14E0"/>
    <w:rsid w:val="005D1B9B"/>
    <w:rsid w:val="005D619A"/>
    <w:rsid w:val="005F28A7"/>
    <w:rsid w:val="005F2DFF"/>
    <w:rsid w:val="005F6FF3"/>
    <w:rsid w:val="006002B7"/>
    <w:rsid w:val="00611AD1"/>
    <w:rsid w:val="00613725"/>
    <w:rsid w:val="00622ADF"/>
    <w:rsid w:val="00622C98"/>
    <w:rsid w:val="00626486"/>
    <w:rsid w:val="00631726"/>
    <w:rsid w:val="00651B27"/>
    <w:rsid w:val="00654E8C"/>
    <w:rsid w:val="0066184F"/>
    <w:rsid w:val="00674ADF"/>
    <w:rsid w:val="00676E8D"/>
    <w:rsid w:val="00677424"/>
    <w:rsid w:val="0069075D"/>
    <w:rsid w:val="00691F90"/>
    <w:rsid w:val="006A4335"/>
    <w:rsid w:val="006B7C9E"/>
    <w:rsid w:val="006C1E32"/>
    <w:rsid w:val="006C3E93"/>
    <w:rsid w:val="006C575A"/>
    <w:rsid w:val="006D2C13"/>
    <w:rsid w:val="006D4E33"/>
    <w:rsid w:val="006D70CD"/>
    <w:rsid w:val="006E25A2"/>
    <w:rsid w:val="006E4134"/>
    <w:rsid w:val="006E73F7"/>
    <w:rsid w:val="006E7C51"/>
    <w:rsid w:val="00710031"/>
    <w:rsid w:val="00721391"/>
    <w:rsid w:val="00724B29"/>
    <w:rsid w:val="007468F2"/>
    <w:rsid w:val="00757DA2"/>
    <w:rsid w:val="007651BE"/>
    <w:rsid w:val="00786B32"/>
    <w:rsid w:val="007A3B35"/>
    <w:rsid w:val="007C4409"/>
    <w:rsid w:val="007E10BC"/>
    <w:rsid w:val="007E1A07"/>
    <w:rsid w:val="007E1BF5"/>
    <w:rsid w:val="007E493B"/>
    <w:rsid w:val="00810470"/>
    <w:rsid w:val="00810480"/>
    <w:rsid w:val="00815880"/>
    <w:rsid w:val="00830876"/>
    <w:rsid w:val="00834E58"/>
    <w:rsid w:val="00840AAA"/>
    <w:rsid w:val="008540D9"/>
    <w:rsid w:val="00854E68"/>
    <w:rsid w:val="00890D0E"/>
    <w:rsid w:val="008B16EC"/>
    <w:rsid w:val="008B344A"/>
    <w:rsid w:val="008C29D8"/>
    <w:rsid w:val="008C46B1"/>
    <w:rsid w:val="008D201F"/>
    <w:rsid w:val="008F7E5E"/>
    <w:rsid w:val="00904692"/>
    <w:rsid w:val="00942043"/>
    <w:rsid w:val="0096241C"/>
    <w:rsid w:val="00973D9B"/>
    <w:rsid w:val="00976F2D"/>
    <w:rsid w:val="00984A24"/>
    <w:rsid w:val="0099081A"/>
    <w:rsid w:val="0099179D"/>
    <w:rsid w:val="009933EB"/>
    <w:rsid w:val="00993F88"/>
    <w:rsid w:val="009B3CAB"/>
    <w:rsid w:val="009C1DE7"/>
    <w:rsid w:val="009C24ED"/>
    <w:rsid w:val="009D1D24"/>
    <w:rsid w:val="009D2EAD"/>
    <w:rsid w:val="009D3E87"/>
    <w:rsid w:val="009F1826"/>
    <w:rsid w:val="009F1BC3"/>
    <w:rsid w:val="00A07ECB"/>
    <w:rsid w:val="00A12761"/>
    <w:rsid w:val="00A1332F"/>
    <w:rsid w:val="00A3384D"/>
    <w:rsid w:val="00A35A73"/>
    <w:rsid w:val="00A50902"/>
    <w:rsid w:val="00A53C8F"/>
    <w:rsid w:val="00A6056C"/>
    <w:rsid w:val="00A631E4"/>
    <w:rsid w:val="00A64E13"/>
    <w:rsid w:val="00A73B17"/>
    <w:rsid w:val="00A753E8"/>
    <w:rsid w:val="00A86B01"/>
    <w:rsid w:val="00AA2C0A"/>
    <w:rsid w:val="00AA4778"/>
    <w:rsid w:val="00AC691B"/>
    <w:rsid w:val="00AD2A20"/>
    <w:rsid w:val="00AE5B32"/>
    <w:rsid w:val="00AF4CB4"/>
    <w:rsid w:val="00AF6F81"/>
    <w:rsid w:val="00B01F04"/>
    <w:rsid w:val="00B2671A"/>
    <w:rsid w:val="00B301CE"/>
    <w:rsid w:val="00B40F32"/>
    <w:rsid w:val="00B46F05"/>
    <w:rsid w:val="00B7646D"/>
    <w:rsid w:val="00B774C3"/>
    <w:rsid w:val="00B77654"/>
    <w:rsid w:val="00B84B49"/>
    <w:rsid w:val="00B90C6D"/>
    <w:rsid w:val="00B90EFA"/>
    <w:rsid w:val="00BC1305"/>
    <w:rsid w:val="00BC27A1"/>
    <w:rsid w:val="00BE0616"/>
    <w:rsid w:val="00BE112E"/>
    <w:rsid w:val="00BE2723"/>
    <w:rsid w:val="00BE4C2D"/>
    <w:rsid w:val="00C06A22"/>
    <w:rsid w:val="00C10120"/>
    <w:rsid w:val="00C152CE"/>
    <w:rsid w:val="00C16DE5"/>
    <w:rsid w:val="00C2400B"/>
    <w:rsid w:val="00C428A7"/>
    <w:rsid w:val="00C4614D"/>
    <w:rsid w:val="00C60AA7"/>
    <w:rsid w:val="00C712E2"/>
    <w:rsid w:val="00C71ECF"/>
    <w:rsid w:val="00C76643"/>
    <w:rsid w:val="00C92E67"/>
    <w:rsid w:val="00CD2B5D"/>
    <w:rsid w:val="00CE3753"/>
    <w:rsid w:val="00CE46EB"/>
    <w:rsid w:val="00CE5827"/>
    <w:rsid w:val="00CF3B04"/>
    <w:rsid w:val="00D16C11"/>
    <w:rsid w:val="00D24A9B"/>
    <w:rsid w:val="00D4321F"/>
    <w:rsid w:val="00D656FD"/>
    <w:rsid w:val="00D7596F"/>
    <w:rsid w:val="00D963B6"/>
    <w:rsid w:val="00D9792C"/>
    <w:rsid w:val="00DA07FB"/>
    <w:rsid w:val="00DB32BA"/>
    <w:rsid w:val="00DF0C40"/>
    <w:rsid w:val="00DF32FF"/>
    <w:rsid w:val="00DF4DDD"/>
    <w:rsid w:val="00E02DF3"/>
    <w:rsid w:val="00E10205"/>
    <w:rsid w:val="00E10FB7"/>
    <w:rsid w:val="00E22509"/>
    <w:rsid w:val="00E22579"/>
    <w:rsid w:val="00E26B6C"/>
    <w:rsid w:val="00E34DCE"/>
    <w:rsid w:val="00E50488"/>
    <w:rsid w:val="00E575F3"/>
    <w:rsid w:val="00E578F4"/>
    <w:rsid w:val="00E63177"/>
    <w:rsid w:val="00E64D7B"/>
    <w:rsid w:val="00E6781C"/>
    <w:rsid w:val="00E832F7"/>
    <w:rsid w:val="00E9298A"/>
    <w:rsid w:val="00EA1A4B"/>
    <w:rsid w:val="00EA1FE7"/>
    <w:rsid w:val="00EC065B"/>
    <w:rsid w:val="00EC0B24"/>
    <w:rsid w:val="00ED5B71"/>
    <w:rsid w:val="00F015F8"/>
    <w:rsid w:val="00F1223F"/>
    <w:rsid w:val="00F34C24"/>
    <w:rsid w:val="00F44D1F"/>
    <w:rsid w:val="00F47C4A"/>
    <w:rsid w:val="00F803CA"/>
    <w:rsid w:val="00F9385B"/>
    <w:rsid w:val="00FA29DA"/>
    <w:rsid w:val="00FA412D"/>
    <w:rsid w:val="00FB540E"/>
    <w:rsid w:val="00FC1364"/>
    <w:rsid w:val="00FC2212"/>
    <w:rsid w:val="00FE71E8"/>
    <w:rsid w:val="00FF2633"/>
    <w:rsid w:val="00FF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C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locked="1" w:semiHidden="0" w:uiPriority="69" w:unhideWhenUsed="0"/>
    <w:lsdException w:name="Dark List" w:semiHidden="0" w:uiPriority="70" w:unhideWhenUsed="0"/>
    <w:lsdException w:name="Colorful Shading" w:locked="1" w:semiHidden="0" w:uiPriority="71" w:unhideWhenUsed="0"/>
    <w:lsdException w:name="Colorful List"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5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66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FB7"/>
    <w:rPr>
      <w:color w:val="0563C1" w:themeColor="hyperlink"/>
      <w:u w:val="single"/>
    </w:rPr>
  </w:style>
  <w:style w:type="paragraph" w:styleId="NormalWeb">
    <w:name w:val="Normal (Web)"/>
    <w:basedOn w:val="Normal"/>
    <w:uiPriority w:val="99"/>
    <w:semiHidden/>
    <w:unhideWhenUsed/>
    <w:rsid w:val="00A64E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D7D"/>
    <w:rPr>
      <w:rFonts w:ascii="Segoe UI" w:hAnsi="Segoe UI" w:cs="Segoe UI"/>
      <w:sz w:val="18"/>
      <w:szCs w:val="18"/>
    </w:rPr>
  </w:style>
  <w:style w:type="character" w:styleId="PlaceholderText">
    <w:name w:val="Placeholder Text"/>
    <w:basedOn w:val="DefaultParagraphFont"/>
    <w:uiPriority w:val="99"/>
    <w:semiHidden/>
    <w:rsid w:val="00010706"/>
    <w:rPr>
      <w:color w:val="808080"/>
    </w:rPr>
  </w:style>
  <w:style w:type="character" w:styleId="CommentReference">
    <w:name w:val="annotation reference"/>
    <w:basedOn w:val="DefaultParagraphFont"/>
    <w:uiPriority w:val="99"/>
    <w:semiHidden/>
    <w:unhideWhenUsed/>
    <w:rsid w:val="00C4614D"/>
    <w:rPr>
      <w:sz w:val="16"/>
      <w:szCs w:val="16"/>
    </w:rPr>
  </w:style>
  <w:style w:type="paragraph" w:styleId="CommentText">
    <w:name w:val="annotation text"/>
    <w:basedOn w:val="Normal"/>
    <w:link w:val="CommentTextChar"/>
    <w:uiPriority w:val="99"/>
    <w:semiHidden/>
    <w:unhideWhenUsed/>
    <w:rsid w:val="00C4614D"/>
    <w:pPr>
      <w:spacing w:line="240" w:lineRule="auto"/>
    </w:pPr>
    <w:rPr>
      <w:sz w:val="20"/>
      <w:szCs w:val="20"/>
    </w:rPr>
  </w:style>
  <w:style w:type="character" w:customStyle="1" w:styleId="CommentTextChar">
    <w:name w:val="Comment Text Char"/>
    <w:basedOn w:val="DefaultParagraphFont"/>
    <w:link w:val="CommentText"/>
    <w:uiPriority w:val="99"/>
    <w:semiHidden/>
    <w:rsid w:val="00C4614D"/>
    <w:rPr>
      <w:sz w:val="20"/>
      <w:szCs w:val="20"/>
    </w:rPr>
  </w:style>
  <w:style w:type="paragraph" w:styleId="CommentSubject">
    <w:name w:val="annotation subject"/>
    <w:basedOn w:val="CommentText"/>
    <w:next w:val="CommentText"/>
    <w:link w:val="CommentSubjectChar"/>
    <w:uiPriority w:val="99"/>
    <w:semiHidden/>
    <w:unhideWhenUsed/>
    <w:rsid w:val="00C4614D"/>
    <w:rPr>
      <w:b/>
      <w:bCs/>
    </w:rPr>
  </w:style>
  <w:style w:type="character" w:customStyle="1" w:styleId="CommentSubjectChar">
    <w:name w:val="Comment Subject Char"/>
    <w:basedOn w:val="CommentTextChar"/>
    <w:link w:val="CommentSubject"/>
    <w:uiPriority w:val="99"/>
    <w:semiHidden/>
    <w:rsid w:val="00C4614D"/>
    <w:rPr>
      <w:b/>
      <w:bCs/>
      <w:sz w:val="20"/>
      <w:szCs w:val="20"/>
    </w:rPr>
  </w:style>
  <w:style w:type="character" w:customStyle="1" w:styleId="Heading2Char">
    <w:name w:val="Heading 2 Char"/>
    <w:basedOn w:val="DefaultParagraphFont"/>
    <w:link w:val="Heading2"/>
    <w:uiPriority w:val="9"/>
    <w:rsid w:val="00E34D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C773F"/>
    <w:pPr>
      <w:ind w:left="720"/>
      <w:contextualSpacing/>
    </w:pPr>
  </w:style>
  <w:style w:type="paragraph" w:styleId="Header">
    <w:name w:val="header"/>
    <w:basedOn w:val="Normal"/>
    <w:link w:val="HeaderChar"/>
    <w:uiPriority w:val="99"/>
    <w:unhideWhenUsed/>
    <w:rsid w:val="00E9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8A"/>
  </w:style>
  <w:style w:type="paragraph" w:styleId="Footer">
    <w:name w:val="footer"/>
    <w:basedOn w:val="Normal"/>
    <w:link w:val="FooterChar"/>
    <w:uiPriority w:val="99"/>
    <w:unhideWhenUsed/>
    <w:rsid w:val="00E9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8A"/>
  </w:style>
  <w:style w:type="character" w:customStyle="1" w:styleId="Heading1Char">
    <w:name w:val="Heading 1 Char"/>
    <w:basedOn w:val="DefaultParagraphFont"/>
    <w:link w:val="Heading1"/>
    <w:uiPriority w:val="9"/>
    <w:rsid w:val="0043652D"/>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1332F"/>
    <w:rPr>
      <w:color w:val="954F72" w:themeColor="followedHyperlink"/>
      <w:u w:val="single"/>
    </w:rPr>
  </w:style>
  <w:style w:type="character" w:styleId="Strong">
    <w:name w:val="Strong"/>
    <w:basedOn w:val="DefaultParagraphFont"/>
    <w:uiPriority w:val="22"/>
    <w:qFormat/>
    <w:rsid w:val="002812F2"/>
    <w:rPr>
      <w:b/>
      <w:bCs/>
    </w:rPr>
  </w:style>
  <w:style w:type="character" w:customStyle="1" w:styleId="UnresolvedMention">
    <w:name w:val="Unresolved Mention"/>
    <w:basedOn w:val="DefaultParagraphFont"/>
    <w:uiPriority w:val="99"/>
    <w:semiHidden/>
    <w:unhideWhenUsed/>
    <w:rsid w:val="00F44D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locked="1" w:semiHidden="0" w:uiPriority="69" w:unhideWhenUsed="0"/>
    <w:lsdException w:name="Dark List" w:semiHidden="0" w:uiPriority="70" w:unhideWhenUsed="0"/>
    <w:lsdException w:name="Colorful Shading" w:locked="1" w:semiHidden="0" w:uiPriority="71" w:unhideWhenUsed="0"/>
    <w:lsdException w:name="Colorful List"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5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66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FB7"/>
    <w:rPr>
      <w:color w:val="0563C1" w:themeColor="hyperlink"/>
      <w:u w:val="single"/>
    </w:rPr>
  </w:style>
  <w:style w:type="paragraph" w:styleId="NormalWeb">
    <w:name w:val="Normal (Web)"/>
    <w:basedOn w:val="Normal"/>
    <w:uiPriority w:val="99"/>
    <w:semiHidden/>
    <w:unhideWhenUsed/>
    <w:rsid w:val="00A64E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D7D"/>
    <w:rPr>
      <w:rFonts w:ascii="Segoe UI" w:hAnsi="Segoe UI" w:cs="Segoe UI"/>
      <w:sz w:val="18"/>
      <w:szCs w:val="18"/>
    </w:rPr>
  </w:style>
  <w:style w:type="character" w:styleId="PlaceholderText">
    <w:name w:val="Placeholder Text"/>
    <w:basedOn w:val="DefaultParagraphFont"/>
    <w:uiPriority w:val="99"/>
    <w:semiHidden/>
    <w:rsid w:val="00010706"/>
    <w:rPr>
      <w:color w:val="808080"/>
    </w:rPr>
  </w:style>
  <w:style w:type="character" w:styleId="CommentReference">
    <w:name w:val="annotation reference"/>
    <w:basedOn w:val="DefaultParagraphFont"/>
    <w:uiPriority w:val="99"/>
    <w:semiHidden/>
    <w:unhideWhenUsed/>
    <w:rsid w:val="00C4614D"/>
    <w:rPr>
      <w:sz w:val="16"/>
      <w:szCs w:val="16"/>
    </w:rPr>
  </w:style>
  <w:style w:type="paragraph" w:styleId="CommentText">
    <w:name w:val="annotation text"/>
    <w:basedOn w:val="Normal"/>
    <w:link w:val="CommentTextChar"/>
    <w:uiPriority w:val="99"/>
    <w:semiHidden/>
    <w:unhideWhenUsed/>
    <w:rsid w:val="00C4614D"/>
    <w:pPr>
      <w:spacing w:line="240" w:lineRule="auto"/>
    </w:pPr>
    <w:rPr>
      <w:sz w:val="20"/>
      <w:szCs w:val="20"/>
    </w:rPr>
  </w:style>
  <w:style w:type="character" w:customStyle="1" w:styleId="CommentTextChar">
    <w:name w:val="Comment Text Char"/>
    <w:basedOn w:val="DefaultParagraphFont"/>
    <w:link w:val="CommentText"/>
    <w:uiPriority w:val="99"/>
    <w:semiHidden/>
    <w:rsid w:val="00C4614D"/>
    <w:rPr>
      <w:sz w:val="20"/>
      <w:szCs w:val="20"/>
    </w:rPr>
  </w:style>
  <w:style w:type="paragraph" w:styleId="CommentSubject">
    <w:name w:val="annotation subject"/>
    <w:basedOn w:val="CommentText"/>
    <w:next w:val="CommentText"/>
    <w:link w:val="CommentSubjectChar"/>
    <w:uiPriority w:val="99"/>
    <w:semiHidden/>
    <w:unhideWhenUsed/>
    <w:rsid w:val="00C4614D"/>
    <w:rPr>
      <w:b/>
      <w:bCs/>
    </w:rPr>
  </w:style>
  <w:style w:type="character" w:customStyle="1" w:styleId="CommentSubjectChar">
    <w:name w:val="Comment Subject Char"/>
    <w:basedOn w:val="CommentTextChar"/>
    <w:link w:val="CommentSubject"/>
    <w:uiPriority w:val="99"/>
    <w:semiHidden/>
    <w:rsid w:val="00C4614D"/>
    <w:rPr>
      <w:b/>
      <w:bCs/>
      <w:sz w:val="20"/>
      <w:szCs w:val="20"/>
    </w:rPr>
  </w:style>
  <w:style w:type="character" w:customStyle="1" w:styleId="Heading2Char">
    <w:name w:val="Heading 2 Char"/>
    <w:basedOn w:val="DefaultParagraphFont"/>
    <w:link w:val="Heading2"/>
    <w:uiPriority w:val="9"/>
    <w:rsid w:val="00E34D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C773F"/>
    <w:pPr>
      <w:ind w:left="720"/>
      <w:contextualSpacing/>
    </w:pPr>
  </w:style>
  <w:style w:type="paragraph" w:styleId="Header">
    <w:name w:val="header"/>
    <w:basedOn w:val="Normal"/>
    <w:link w:val="HeaderChar"/>
    <w:uiPriority w:val="99"/>
    <w:unhideWhenUsed/>
    <w:rsid w:val="00E9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8A"/>
  </w:style>
  <w:style w:type="paragraph" w:styleId="Footer">
    <w:name w:val="footer"/>
    <w:basedOn w:val="Normal"/>
    <w:link w:val="FooterChar"/>
    <w:uiPriority w:val="99"/>
    <w:unhideWhenUsed/>
    <w:rsid w:val="00E9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8A"/>
  </w:style>
  <w:style w:type="character" w:customStyle="1" w:styleId="Heading1Char">
    <w:name w:val="Heading 1 Char"/>
    <w:basedOn w:val="DefaultParagraphFont"/>
    <w:link w:val="Heading1"/>
    <w:uiPriority w:val="9"/>
    <w:rsid w:val="0043652D"/>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1332F"/>
    <w:rPr>
      <w:color w:val="954F72" w:themeColor="followedHyperlink"/>
      <w:u w:val="single"/>
    </w:rPr>
  </w:style>
  <w:style w:type="character" w:styleId="Strong">
    <w:name w:val="Strong"/>
    <w:basedOn w:val="DefaultParagraphFont"/>
    <w:uiPriority w:val="22"/>
    <w:qFormat/>
    <w:rsid w:val="002812F2"/>
    <w:rPr>
      <w:b/>
      <w:bCs/>
    </w:rPr>
  </w:style>
  <w:style w:type="character" w:customStyle="1" w:styleId="UnresolvedMention">
    <w:name w:val="Unresolved Mention"/>
    <w:basedOn w:val="DefaultParagraphFont"/>
    <w:uiPriority w:val="99"/>
    <w:semiHidden/>
    <w:unhideWhenUsed/>
    <w:rsid w:val="00F44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2195">
      <w:bodyDiv w:val="1"/>
      <w:marLeft w:val="0"/>
      <w:marRight w:val="0"/>
      <w:marTop w:val="0"/>
      <w:marBottom w:val="0"/>
      <w:divBdr>
        <w:top w:val="none" w:sz="0" w:space="0" w:color="auto"/>
        <w:left w:val="none" w:sz="0" w:space="0" w:color="auto"/>
        <w:bottom w:val="none" w:sz="0" w:space="0" w:color="auto"/>
        <w:right w:val="none" w:sz="0" w:space="0" w:color="auto"/>
      </w:divBdr>
    </w:div>
    <w:div w:id="238490679">
      <w:bodyDiv w:val="1"/>
      <w:marLeft w:val="0"/>
      <w:marRight w:val="0"/>
      <w:marTop w:val="0"/>
      <w:marBottom w:val="0"/>
      <w:divBdr>
        <w:top w:val="none" w:sz="0" w:space="0" w:color="auto"/>
        <w:left w:val="none" w:sz="0" w:space="0" w:color="auto"/>
        <w:bottom w:val="none" w:sz="0" w:space="0" w:color="auto"/>
        <w:right w:val="none" w:sz="0" w:space="0" w:color="auto"/>
      </w:divBdr>
    </w:div>
    <w:div w:id="454909855">
      <w:bodyDiv w:val="1"/>
      <w:marLeft w:val="0"/>
      <w:marRight w:val="0"/>
      <w:marTop w:val="0"/>
      <w:marBottom w:val="0"/>
      <w:divBdr>
        <w:top w:val="none" w:sz="0" w:space="0" w:color="auto"/>
        <w:left w:val="none" w:sz="0" w:space="0" w:color="auto"/>
        <w:bottom w:val="none" w:sz="0" w:space="0" w:color="auto"/>
        <w:right w:val="none" w:sz="0" w:space="0" w:color="auto"/>
      </w:divBdr>
    </w:div>
    <w:div w:id="1023476367">
      <w:bodyDiv w:val="1"/>
      <w:marLeft w:val="0"/>
      <w:marRight w:val="0"/>
      <w:marTop w:val="0"/>
      <w:marBottom w:val="0"/>
      <w:divBdr>
        <w:top w:val="none" w:sz="0" w:space="0" w:color="auto"/>
        <w:left w:val="none" w:sz="0" w:space="0" w:color="auto"/>
        <w:bottom w:val="none" w:sz="0" w:space="0" w:color="auto"/>
        <w:right w:val="none" w:sz="0" w:space="0" w:color="auto"/>
      </w:divBdr>
    </w:div>
    <w:div w:id="1054617905">
      <w:bodyDiv w:val="1"/>
      <w:marLeft w:val="0"/>
      <w:marRight w:val="0"/>
      <w:marTop w:val="0"/>
      <w:marBottom w:val="0"/>
      <w:divBdr>
        <w:top w:val="none" w:sz="0" w:space="0" w:color="auto"/>
        <w:left w:val="none" w:sz="0" w:space="0" w:color="auto"/>
        <w:bottom w:val="none" w:sz="0" w:space="0" w:color="auto"/>
        <w:right w:val="none" w:sz="0" w:space="0" w:color="auto"/>
      </w:divBdr>
    </w:div>
    <w:div w:id="1270552829">
      <w:bodyDiv w:val="1"/>
      <w:marLeft w:val="0"/>
      <w:marRight w:val="0"/>
      <w:marTop w:val="0"/>
      <w:marBottom w:val="0"/>
      <w:divBdr>
        <w:top w:val="none" w:sz="0" w:space="0" w:color="auto"/>
        <w:left w:val="none" w:sz="0" w:space="0" w:color="auto"/>
        <w:bottom w:val="none" w:sz="0" w:space="0" w:color="auto"/>
        <w:right w:val="none" w:sz="0" w:space="0" w:color="auto"/>
      </w:divBdr>
    </w:div>
    <w:div w:id="1514803327">
      <w:bodyDiv w:val="1"/>
      <w:marLeft w:val="0"/>
      <w:marRight w:val="0"/>
      <w:marTop w:val="0"/>
      <w:marBottom w:val="0"/>
      <w:divBdr>
        <w:top w:val="none" w:sz="0" w:space="0" w:color="auto"/>
        <w:left w:val="none" w:sz="0" w:space="0" w:color="auto"/>
        <w:bottom w:val="none" w:sz="0" w:space="0" w:color="auto"/>
        <w:right w:val="none" w:sz="0" w:space="0" w:color="auto"/>
      </w:divBdr>
    </w:div>
    <w:div w:id="1541742672">
      <w:bodyDiv w:val="1"/>
      <w:marLeft w:val="0"/>
      <w:marRight w:val="0"/>
      <w:marTop w:val="0"/>
      <w:marBottom w:val="0"/>
      <w:divBdr>
        <w:top w:val="none" w:sz="0" w:space="0" w:color="auto"/>
        <w:left w:val="none" w:sz="0" w:space="0" w:color="auto"/>
        <w:bottom w:val="none" w:sz="0" w:space="0" w:color="auto"/>
        <w:right w:val="none" w:sz="0" w:space="0" w:color="auto"/>
      </w:divBdr>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ppahannock.edu/qep" TargetMode="External"/><Relationship Id="rId18" Type="http://schemas.openxmlformats.org/officeDocument/2006/relationships/hyperlink" Target="https://www.rappahannock.edu/helpdesk/" TargetMode="External"/><Relationship Id="rId26" Type="http://schemas.openxmlformats.org/officeDocument/2006/relationships/hyperlink" Target="http://www.rappahannock.edu/policy/course-policiesrcc/" TargetMode="External"/><Relationship Id="rId3" Type="http://schemas.openxmlformats.org/officeDocument/2006/relationships/customXml" Target="../customXml/item3.xml"/><Relationship Id="rId21" Type="http://schemas.openxmlformats.org/officeDocument/2006/relationships/hyperlink" Target="http://www.rappahannock.edu/catalog/student-handbook/academic-honesty/"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rappahannock.edu/navigate/" TargetMode="External"/><Relationship Id="rId25" Type="http://schemas.openxmlformats.org/officeDocument/2006/relationships/hyperlink" Target="mailto:dkeel@rappahannock.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seward@rappahannock.edu" TargetMode="External"/><Relationship Id="rId20" Type="http://schemas.openxmlformats.org/officeDocument/2006/relationships/hyperlink" Target="https://www.rappahannock.edu/catalog/academic-programs/general-education-goal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itleix@rappahannock.ed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rappahannock.edu/health" TargetMode="External"/><Relationship Id="rId23" Type="http://schemas.openxmlformats.org/officeDocument/2006/relationships/hyperlink" Target="http://www.rappahannock.edu/title-ix/" TargetMode="External"/><Relationship Id="rId28" Type="http://schemas.openxmlformats.org/officeDocument/2006/relationships/hyperlink" Target="http://www.ala.org/Template.cfm?Section=Home&amp;template=/ContentManagement/ContentDisplay.cfm&amp;ContentID=33553" TargetMode="External"/><Relationship Id="rId10" Type="http://schemas.openxmlformats.org/officeDocument/2006/relationships/footnotes" Target="footnotes.xml"/><Relationship Id="rId19" Type="http://schemas.openxmlformats.org/officeDocument/2006/relationships/hyperlink" Target="http://textbooks.opensuny.org/the-information-literacy-users-guide-an-open-online-textboo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rappahannock.edu/studentservices/counseling-services/students-with-disabilities/" TargetMode="External"/><Relationship Id="rId27" Type="http://schemas.openxmlformats.org/officeDocument/2006/relationships/hyperlink" Target="http://textbooks.opensuny.org/the-information-literacy-users-guide-an-open-online-textbook"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aziano.RCC\AppData\Local\Microsoft\Windows\INetCache\Content.Outlook\H4QAUPPR\ACAD-26_syllabus_template_fall2017%20(0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9D34F66D0CE49B1A9F2807CF23D67" ma:contentTypeVersion="4" ma:contentTypeDescription="Create a new document." ma:contentTypeScope="" ma:versionID="08f3fd2a81bc0a12dfe4665021377613">
  <xsd:schema xmlns:xsd="http://www.w3.org/2001/XMLSchema" xmlns:xs="http://www.w3.org/2001/XMLSchema" xmlns:p="http://schemas.microsoft.com/office/2006/metadata/properties" xmlns:ns2="b5249ffb-0ed1-497a-9076-f31977da42a7" xmlns:ns3="a7d350de-5e32-40d2-947e-e73051b40181" targetNamespace="http://schemas.microsoft.com/office/2006/metadata/properties" ma:root="true" ma:fieldsID="c1b7a0951a5579345b5476eaee771a26" ns2:_="" ns3:_="">
    <xsd:import namespace="b5249ffb-0ed1-497a-9076-f31977da42a7"/>
    <xsd:import namespace="a7d350de-5e32-40d2-947e-e73051b401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49ffb-0ed1-497a-9076-f31977da42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350de-5e32-40d2-947e-e73051b401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96143-DB2B-4431-B211-3038A742E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49ffb-0ed1-497a-9076-f31977da42a7"/>
    <ds:schemaRef ds:uri="a7d350de-5e32-40d2-947e-e73051b40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B1FD-EF35-482A-9538-F7F9CDBC738C}">
  <ds:schemaRefs>
    <ds:schemaRef ds:uri="http://schemas.microsoft.com/sharepoint/v3/contenttype/forms"/>
  </ds:schemaRefs>
</ds:datastoreItem>
</file>

<file path=customXml/itemProps3.xml><?xml version="1.0" encoding="utf-8"?>
<ds:datastoreItem xmlns:ds="http://schemas.openxmlformats.org/officeDocument/2006/customXml" ds:itemID="{18A7063A-F885-4B4A-BEDB-F2809B7DE951}">
  <ds:schemaRefs>
    <ds:schemaRef ds:uri="http://purl.org/dc/terms/"/>
    <ds:schemaRef ds:uri="http://schemas.microsoft.com/office/2006/documentManagement/types"/>
    <ds:schemaRef ds:uri="b5249ffb-0ed1-497a-9076-f31977da42a7"/>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a7d350de-5e32-40d2-947e-e73051b40181"/>
  </ds:schemaRefs>
</ds:datastoreItem>
</file>

<file path=customXml/itemProps4.xml><?xml version="1.0" encoding="utf-8"?>
<ds:datastoreItem xmlns:ds="http://schemas.openxmlformats.org/officeDocument/2006/customXml" ds:itemID="{5F274AE9-83C0-4E6F-9CDE-50C985A7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ACAD-26_syllabus_template_fall2017 (003)</Template>
  <TotalTime>1</TotalTime>
  <Pages>7</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ACAD-26 Syllabus Template Rev. Summer2015</vt:lpstr>
    </vt:vector>
  </TitlesOfParts>
  <Company>HP</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ACAD-26 Syllabus Template Rev. Summer2015</dc:title>
  <dc:creator>Seward, Terri</dc:creator>
  <cp:keywords>Syllabus;ITE 119;8 week course;Summer</cp:keywords>
  <cp:lastModifiedBy>PEGGY SPIAK</cp:lastModifiedBy>
  <cp:revision>2</cp:revision>
  <cp:lastPrinted>2021-04-14T09:29:00Z</cp:lastPrinted>
  <dcterms:created xsi:type="dcterms:W3CDTF">2021-04-14T12:48:00Z</dcterms:created>
  <dcterms:modified xsi:type="dcterms:W3CDTF">2021-04-14T12:48:00Z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0x010100FA59D34F66D0CE49B1A9F2807CF23D67</vt:lpwstr>
  </property>
</Properties>
</file>